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2D91" w:rsidRDefault="00AD2D91" w:rsidP="00AD2D91">
      <w:pPr>
        <w:jc w:val="center"/>
        <w:rPr>
          <w:rFonts w:ascii="Times New Roman" w:hAnsi="Times New Roman" w:cs="Times New Roman"/>
          <w:b/>
          <w:sz w:val="40"/>
        </w:rPr>
      </w:pPr>
    </w:p>
    <w:p w:rsidR="00AD2D91" w:rsidRDefault="00AD2D91" w:rsidP="00AD2D91">
      <w:pPr>
        <w:jc w:val="center"/>
        <w:rPr>
          <w:rFonts w:ascii="Times New Roman" w:hAnsi="Times New Roman" w:cs="Times New Roman"/>
          <w:b/>
          <w:sz w:val="40"/>
        </w:rPr>
      </w:pPr>
    </w:p>
    <w:p w:rsidR="00AD2D91" w:rsidRDefault="00AD2D91" w:rsidP="00AD2D91">
      <w:pPr>
        <w:jc w:val="center"/>
        <w:rPr>
          <w:rFonts w:ascii="Times New Roman" w:hAnsi="Times New Roman" w:cs="Times New Roman"/>
          <w:b/>
          <w:sz w:val="40"/>
        </w:rPr>
      </w:pPr>
    </w:p>
    <w:p w:rsidR="00AD2D91" w:rsidRDefault="00AD2D91" w:rsidP="00AD2D91">
      <w:pPr>
        <w:jc w:val="center"/>
        <w:rPr>
          <w:rFonts w:ascii="Times New Roman" w:hAnsi="Times New Roman" w:cs="Times New Roman"/>
          <w:b/>
          <w:sz w:val="40"/>
        </w:rPr>
      </w:pPr>
    </w:p>
    <w:p w:rsidR="00AD2D91" w:rsidRPr="003D20F1" w:rsidRDefault="00220030" w:rsidP="00AD2D91">
      <w:pPr>
        <w:jc w:val="center"/>
        <w:rPr>
          <w:rFonts w:ascii="Times New Roman" w:hAnsi="Times New Roman" w:cs="Times New Roman"/>
          <w:b/>
          <w:sz w:val="40"/>
        </w:rPr>
      </w:pPr>
      <w:r w:rsidRPr="003D20F1">
        <w:rPr>
          <w:rFonts w:ascii="Times New Roman" w:hAnsi="Times New Roman" w:cs="Times New Roman" w:hint="eastAsia"/>
          <w:b/>
          <w:sz w:val="40"/>
        </w:rPr>
        <w:t>V</w:t>
      </w:r>
      <w:r w:rsidRPr="003D20F1">
        <w:rPr>
          <w:rFonts w:ascii="Times New Roman" w:hAnsi="Times New Roman" w:cs="Times New Roman"/>
          <w:b/>
          <w:sz w:val="40"/>
        </w:rPr>
        <w:t>olunteer Nurses in North Carolina during COVID-19</w:t>
      </w:r>
    </w:p>
    <w:p w:rsidR="00AD2D91" w:rsidRDefault="00AD2D91" w:rsidP="00AD2D91">
      <w:pPr>
        <w:jc w:val="center"/>
        <w:rPr>
          <w:rFonts w:ascii="Times New Roman" w:hAnsi="Times New Roman" w:cs="Times New Roman"/>
        </w:rPr>
      </w:pPr>
    </w:p>
    <w:p w:rsidR="00AD2D91" w:rsidRDefault="00AD2D91" w:rsidP="00AD2D91">
      <w:pPr>
        <w:jc w:val="center"/>
        <w:rPr>
          <w:rFonts w:ascii="Times New Roman" w:hAnsi="Times New Roman" w:cs="Times New Roman"/>
        </w:rPr>
      </w:pPr>
    </w:p>
    <w:p w:rsidR="00AD2D91" w:rsidRDefault="00220030" w:rsidP="00AD2D91">
      <w:pPr>
        <w:jc w:val="center"/>
        <w:rPr>
          <w:rFonts w:ascii="Times New Roman" w:hAnsi="Times New Roman" w:cs="Times New Roman"/>
        </w:rPr>
      </w:pPr>
      <w:r w:rsidRPr="00DB477C">
        <w:rPr>
          <w:rFonts w:ascii="Times New Roman" w:hAnsi="Times New Roman" w:cs="Times New Roman"/>
        </w:rPr>
        <w:t>Feiya Suo</w:t>
      </w:r>
    </w:p>
    <w:p w:rsidR="00AD2D91" w:rsidRDefault="00220030" w:rsidP="00AD2D91">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lient: </w:t>
      </w:r>
      <w:r w:rsidRPr="00345831">
        <w:rPr>
          <w:rFonts w:ascii="Times New Roman" w:hAnsi="Times New Roman" w:cs="Times New Roman"/>
        </w:rPr>
        <w:t>J</w:t>
      </w:r>
      <w:r>
        <w:rPr>
          <w:rFonts w:ascii="Times New Roman" w:hAnsi="Times New Roman" w:cs="Times New Roman"/>
        </w:rPr>
        <w:t>ill</w:t>
      </w:r>
      <w:r w:rsidRPr="00345831">
        <w:rPr>
          <w:rFonts w:ascii="Times New Roman" w:hAnsi="Times New Roman" w:cs="Times New Roman"/>
        </w:rPr>
        <w:t xml:space="preserve"> </w:t>
      </w:r>
      <w:proofErr w:type="spellStart"/>
      <w:r w:rsidRPr="00345831">
        <w:rPr>
          <w:rFonts w:ascii="Times New Roman" w:hAnsi="Times New Roman" w:cs="Times New Roman"/>
        </w:rPr>
        <w:t>F</w:t>
      </w:r>
      <w:r>
        <w:rPr>
          <w:rFonts w:ascii="Times New Roman" w:hAnsi="Times New Roman" w:cs="Times New Roman"/>
        </w:rPr>
        <w:t>orcina</w:t>
      </w:r>
      <w:proofErr w:type="spellEnd"/>
    </w:p>
    <w:p w:rsidR="00AD2D91" w:rsidRDefault="00AD2D91" w:rsidP="00AD2D91">
      <w:pPr>
        <w:jc w:val="center"/>
        <w:rPr>
          <w:rFonts w:ascii="Times New Roman" w:hAnsi="Times New Roman" w:cs="Times New Roman"/>
        </w:rPr>
      </w:pPr>
    </w:p>
    <w:p w:rsidR="00AD2D91" w:rsidRDefault="00AD2D91" w:rsidP="00AD2D91">
      <w:pPr>
        <w:jc w:val="center"/>
        <w:rPr>
          <w:rFonts w:ascii="Times New Roman" w:hAnsi="Times New Roman" w:cs="Times New Roman"/>
        </w:rPr>
      </w:pPr>
    </w:p>
    <w:p w:rsidR="00AD2D91" w:rsidRDefault="00AD2D91" w:rsidP="00AD2D91">
      <w:pPr>
        <w:jc w:val="center"/>
        <w:rPr>
          <w:rFonts w:ascii="Times New Roman" w:hAnsi="Times New Roman" w:cs="Times New Roman"/>
        </w:rPr>
      </w:pPr>
    </w:p>
    <w:p w:rsidR="00AD2D91" w:rsidRDefault="00AD2D91" w:rsidP="00AD2D91">
      <w:pPr>
        <w:jc w:val="center"/>
        <w:rPr>
          <w:rFonts w:ascii="Times New Roman" w:hAnsi="Times New Roman" w:cs="Times New Roman"/>
        </w:rPr>
      </w:pPr>
    </w:p>
    <w:p w:rsidR="00AD2D91" w:rsidRDefault="00220030" w:rsidP="00AD2D91">
      <w:pPr>
        <w:jc w:val="cente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ate: March 2022</w:t>
      </w:r>
    </w:p>
    <w:p w:rsidR="00AD2D91" w:rsidRPr="00DB477C" w:rsidRDefault="00220030" w:rsidP="00AD2D91">
      <w:pPr>
        <w:rPr>
          <w:rFonts w:ascii="Times New Roman" w:hAnsi="Times New Roman" w:cs="Times New Roman"/>
        </w:rPr>
      </w:pPr>
      <w:r>
        <w:rPr>
          <w:rFonts w:ascii="Times New Roman" w:hAnsi="Times New Roman" w:cs="Times New Roman"/>
        </w:rPr>
        <w:br w:type="page"/>
      </w:r>
    </w:p>
    <w:p w:rsidR="00AD2D91" w:rsidRPr="00BF1B64" w:rsidRDefault="00220030" w:rsidP="001755EA">
      <w:pPr>
        <w:adjustRightInd w:val="0"/>
        <w:snapToGrid w:val="0"/>
        <w:spacing w:line="480" w:lineRule="auto"/>
        <w:rPr>
          <w:rFonts w:ascii="Times New Roman" w:hAnsi="Times New Roman" w:cs="Times New Roman"/>
          <w:b/>
        </w:rPr>
      </w:pPr>
      <w:r w:rsidRPr="00BF1B64">
        <w:rPr>
          <w:rFonts w:ascii="Times New Roman" w:hAnsi="Times New Roman" w:cs="Times New Roman"/>
          <w:b/>
        </w:rPr>
        <w:lastRenderedPageBreak/>
        <w:t>Executive Summary</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 xml:space="preserve">Health care workers were in massive demand during COVID-19, and a considerable number of volunteers participated </w:t>
      </w:r>
      <w:r>
        <w:rPr>
          <w:rFonts w:ascii="Times New Roman" w:hAnsi="Times New Roman" w:cs="Times New Roman" w:hint="eastAsia"/>
        </w:rPr>
        <w:t>to</w:t>
      </w:r>
      <w:r>
        <w:rPr>
          <w:rFonts w:ascii="Times New Roman" w:hAnsi="Times New Roman" w:cs="Times New Roman"/>
        </w:rPr>
        <w:t xml:space="preserve"> </w:t>
      </w:r>
      <w:r>
        <w:rPr>
          <w:rFonts w:ascii="Times New Roman" w:hAnsi="Times New Roman" w:cs="Times New Roman" w:hint="eastAsia"/>
        </w:rPr>
        <w:t>help</w:t>
      </w:r>
      <w:r>
        <w:rPr>
          <w:rFonts w:ascii="Times New Roman" w:hAnsi="Times New Roman" w:cs="Times New Roman"/>
        </w:rPr>
        <w:t xml:space="preserve">. To collect information about available volunteer nurses in each county of North </w:t>
      </w:r>
      <w:r>
        <w:rPr>
          <w:rFonts w:ascii="Times New Roman" w:hAnsi="Times New Roman" w:cs="Times New Roman" w:hint="eastAsia"/>
        </w:rPr>
        <w:t>Carolina,</w:t>
      </w:r>
      <w:r>
        <w:rPr>
          <w:rFonts w:ascii="Times New Roman" w:hAnsi="Times New Roman" w:cs="Times New Roman"/>
        </w:rPr>
        <w:t xml:space="preserve"> we designed an online questionnaire survey about the willingness of volunteer nursing during the pandemic. </w:t>
      </w:r>
      <w:r>
        <w:rPr>
          <w:rFonts w:ascii="Times New Roman" w:hAnsi="Times New Roman" w:cs="Times New Roman" w:hint="eastAsia"/>
        </w:rPr>
        <w:t>Using</w:t>
      </w:r>
      <w:r>
        <w:rPr>
          <w:rFonts w:ascii="Times New Roman" w:hAnsi="Times New Roman" w:cs="Times New Roman"/>
        </w:rPr>
        <w:t xml:space="preserve"> quantitative data from the survey with 3,089 regist</w:t>
      </w:r>
      <w:r>
        <w:rPr>
          <w:rFonts w:ascii="Times New Roman" w:hAnsi="Times New Roman" w:cs="Times New Roman"/>
        </w:rPr>
        <w:t>ered nurses in NC, we describe the geographic distribution of available and volunteered nurses across states and analyze the correlation between available volunteer nurses and the COVID-19 vaccination coverage rate. We found that urban states have more nur</w:t>
      </w:r>
      <w:r>
        <w:rPr>
          <w:rFonts w:ascii="Times New Roman" w:hAnsi="Times New Roman" w:cs="Times New Roman"/>
        </w:rPr>
        <w:t xml:space="preserve">ses willing to volunteer and who actually volunteered. The percentages of available and volunteered nurses over the county population are also high in those urban counties, but it is also the highest in some rural counties with small populations. </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The cor</w:t>
      </w:r>
      <w:r>
        <w:rPr>
          <w:rFonts w:ascii="Times New Roman" w:hAnsi="Times New Roman" w:cs="Times New Roman"/>
        </w:rPr>
        <w:t>relation analysis found that the numbers of available and volunteered nurses are significantly associated with the vaccination rate. The proportion of volunteered nurses over the number of available nurses does not significantly correlate with the vaccinat</w:t>
      </w:r>
      <w:r>
        <w:rPr>
          <w:rFonts w:ascii="Times New Roman" w:hAnsi="Times New Roman" w:cs="Times New Roman"/>
        </w:rPr>
        <w:t>ion coverage rate. After aggregating the data into region level, we found the same trend.</w:t>
      </w:r>
    </w:p>
    <w:p w:rsidR="00AD2D91" w:rsidRPr="00DB477C" w:rsidRDefault="00AD2D91" w:rsidP="001755EA">
      <w:pPr>
        <w:adjustRightInd w:val="0"/>
        <w:snapToGrid w:val="0"/>
        <w:spacing w:line="480" w:lineRule="auto"/>
        <w:rPr>
          <w:rFonts w:ascii="Times New Roman" w:hAnsi="Times New Roman" w:cs="Times New Roman"/>
        </w:rPr>
      </w:pPr>
    </w:p>
    <w:p w:rsidR="00AD2D91" w:rsidRPr="00BF1B64" w:rsidRDefault="00220030" w:rsidP="001755EA">
      <w:pPr>
        <w:adjustRightInd w:val="0"/>
        <w:snapToGrid w:val="0"/>
        <w:spacing w:line="480" w:lineRule="auto"/>
        <w:rPr>
          <w:rFonts w:ascii="Times New Roman" w:hAnsi="Times New Roman" w:cs="Times New Roman"/>
          <w:b/>
        </w:rPr>
      </w:pPr>
      <w:r w:rsidRPr="00BF1B64">
        <w:rPr>
          <w:rFonts w:ascii="Times New Roman" w:hAnsi="Times New Roman" w:cs="Times New Roman"/>
          <w:b/>
        </w:rPr>
        <w:t>Introduction</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 xml:space="preserve">During the COVID-19 pandemic, there was a shortage of </w:t>
      </w:r>
      <w:r>
        <w:rPr>
          <w:rFonts w:ascii="Times New Roman" w:hAnsi="Times New Roman" w:cs="Times New Roman" w:hint="eastAsia"/>
        </w:rPr>
        <w:t>health</w:t>
      </w:r>
      <w:r>
        <w:rPr>
          <w:rFonts w:ascii="Times New Roman" w:hAnsi="Times New Roman" w:cs="Times New Roman"/>
        </w:rPr>
        <w:t xml:space="preserve"> care workers because of the rapidly increasing demand. Considering the negative effect of </w:t>
      </w:r>
      <w:r>
        <w:rPr>
          <w:rFonts w:ascii="Times New Roman" w:hAnsi="Times New Roman" w:cs="Times New Roman"/>
        </w:rPr>
        <w:t xml:space="preserve">the worker shortage, it is important to determine the problems in </w:t>
      </w:r>
      <w:r w:rsidRPr="0034137A">
        <w:rPr>
          <w:rFonts w:ascii="Times New Roman" w:hAnsi="Times New Roman" w:cs="Times New Roman"/>
        </w:rPr>
        <w:t>supply, distribution, and retention of health care professionals</w:t>
      </w:r>
      <w:r>
        <w:rPr>
          <w:rFonts w:ascii="Times New Roman" w:hAnsi="Times New Roman" w:cs="Times New Roman"/>
        </w:rPr>
        <w:t xml:space="preserve"> and facilitate the process. The North Carolina Area Health </w:t>
      </w:r>
      <w:r>
        <w:rPr>
          <w:rFonts w:ascii="Times New Roman" w:hAnsi="Times New Roman" w:cs="Times New Roman"/>
        </w:rPr>
        <w:lastRenderedPageBreak/>
        <w:t xml:space="preserve">Education Centers (AHEC) aims at </w:t>
      </w:r>
      <w:r w:rsidRPr="007A769E">
        <w:rPr>
          <w:rFonts w:ascii="Times New Roman" w:hAnsi="Times New Roman" w:cs="Times New Roman"/>
        </w:rPr>
        <w:t>provid</w:t>
      </w:r>
      <w:r>
        <w:rPr>
          <w:rFonts w:ascii="Times New Roman" w:hAnsi="Times New Roman" w:cs="Times New Roman"/>
        </w:rPr>
        <w:t>ing</w:t>
      </w:r>
      <w:r w:rsidRPr="007A769E">
        <w:rPr>
          <w:rFonts w:ascii="Times New Roman" w:hAnsi="Times New Roman" w:cs="Times New Roman"/>
        </w:rPr>
        <w:t xml:space="preserve"> and support</w:t>
      </w:r>
      <w:r>
        <w:rPr>
          <w:rFonts w:ascii="Times New Roman" w:hAnsi="Times New Roman" w:cs="Times New Roman"/>
        </w:rPr>
        <w:t>ing</w:t>
      </w:r>
      <w:r w:rsidRPr="007A769E">
        <w:rPr>
          <w:rFonts w:ascii="Times New Roman" w:hAnsi="Times New Roman" w:cs="Times New Roman"/>
        </w:rPr>
        <w:t xml:space="preserve"> educational activities and services</w:t>
      </w:r>
      <w:r>
        <w:rPr>
          <w:rFonts w:ascii="Times New Roman" w:hAnsi="Times New Roman" w:cs="Times New Roman"/>
        </w:rPr>
        <w:t xml:space="preserve"> inside the state, particularly </w:t>
      </w:r>
      <w:r w:rsidRPr="007A769E">
        <w:rPr>
          <w:rFonts w:ascii="Times New Roman" w:hAnsi="Times New Roman" w:cs="Times New Roman"/>
        </w:rPr>
        <w:t>focus</w:t>
      </w:r>
      <w:r>
        <w:rPr>
          <w:rFonts w:ascii="Times New Roman" w:hAnsi="Times New Roman" w:cs="Times New Roman"/>
        </w:rPr>
        <w:t>ing</w:t>
      </w:r>
      <w:r w:rsidRPr="007A769E">
        <w:rPr>
          <w:rFonts w:ascii="Times New Roman" w:hAnsi="Times New Roman" w:cs="Times New Roman"/>
        </w:rPr>
        <w:t xml:space="preserve"> on primary care in rural communities and those with less access to resources to recruit, train, and retain the workfo</w:t>
      </w:r>
      <w:r>
        <w:rPr>
          <w:rFonts w:ascii="Times New Roman" w:hAnsi="Times New Roman" w:cs="Times New Roman"/>
        </w:rPr>
        <w:t>r</w:t>
      </w:r>
      <w:r w:rsidRPr="007A769E">
        <w:rPr>
          <w:rFonts w:ascii="Times New Roman" w:hAnsi="Times New Roman" w:cs="Times New Roman"/>
        </w:rPr>
        <w:t>ce</w:t>
      </w:r>
      <w:r>
        <w:rPr>
          <w:rFonts w:ascii="Times New Roman" w:hAnsi="Times New Roman" w:cs="Times New Roman"/>
        </w:rPr>
        <w:t>.</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 xml:space="preserve">AHEC worked with the NC </w:t>
      </w:r>
      <w:r w:rsidRPr="0002166A">
        <w:rPr>
          <w:rFonts w:ascii="Times New Roman" w:hAnsi="Times New Roman" w:cs="Times New Roman"/>
        </w:rPr>
        <w:t>Board of Nursing</w:t>
      </w:r>
      <w:r>
        <w:rPr>
          <w:rFonts w:ascii="Times New Roman" w:hAnsi="Times New Roman" w:cs="Times New Roman"/>
        </w:rPr>
        <w:t xml:space="preserve"> to design and d</w:t>
      </w:r>
      <w:r>
        <w:rPr>
          <w:rFonts w:ascii="Times New Roman" w:hAnsi="Times New Roman" w:cs="Times New Roman"/>
        </w:rPr>
        <w:t>istribute a questionnaire about nurses' willingness to volunteer work during the pandemic. By collecting the survey data, we better understand how many volunteer nurses are available in each county and how many of them actually volunteered. Combined with c</w:t>
      </w:r>
      <w:r>
        <w:rPr>
          <w:rFonts w:ascii="Times New Roman" w:hAnsi="Times New Roman" w:cs="Times New Roman"/>
        </w:rPr>
        <w:t>ounty-level data on vaccination, we study the variation in available nurses and its correlation with vaccination coverage rates.</w:t>
      </w:r>
    </w:p>
    <w:p w:rsidR="00AD2D91" w:rsidRPr="00DB477C" w:rsidRDefault="00AD2D91" w:rsidP="001755EA">
      <w:pPr>
        <w:adjustRightInd w:val="0"/>
        <w:snapToGrid w:val="0"/>
        <w:spacing w:line="480" w:lineRule="auto"/>
        <w:rPr>
          <w:rFonts w:ascii="Times New Roman" w:hAnsi="Times New Roman" w:cs="Times New Roman"/>
        </w:rPr>
      </w:pPr>
    </w:p>
    <w:p w:rsidR="00AD2D91" w:rsidRPr="00BF1B64" w:rsidRDefault="00220030" w:rsidP="001755EA">
      <w:pPr>
        <w:adjustRightInd w:val="0"/>
        <w:snapToGrid w:val="0"/>
        <w:spacing w:line="480" w:lineRule="auto"/>
        <w:rPr>
          <w:rFonts w:ascii="Times New Roman" w:hAnsi="Times New Roman" w:cs="Times New Roman"/>
          <w:b/>
        </w:rPr>
      </w:pPr>
      <w:r w:rsidRPr="00BF1B64">
        <w:rPr>
          <w:rFonts w:ascii="Times New Roman" w:hAnsi="Times New Roman" w:cs="Times New Roman"/>
          <w:b/>
        </w:rPr>
        <w:t>Data</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We designed two rounds of questionnaire surveys to ask about the volunteer information in North Carolina during the COVI</w:t>
      </w:r>
      <w:r>
        <w:rPr>
          <w:rFonts w:ascii="Times New Roman" w:hAnsi="Times New Roman" w:cs="Times New Roman"/>
        </w:rPr>
        <w:t xml:space="preserve">D-19 pandemic. In the first survey, respondents were invited to participate in the voluntary survey when they accessed the </w:t>
      </w:r>
      <w:r w:rsidRPr="0002166A">
        <w:rPr>
          <w:rFonts w:ascii="Times New Roman" w:hAnsi="Times New Roman" w:cs="Times New Roman"/>
        </w:rPr>
        <w:t>NC Board of Nursing</w:t>
      </w:r>
      <w:r>
        <w:rPr>
          <w:rFonts w:ascii="Times New Roman" w:hAnsi="Times New Roman" w:cs="Times New Roman"/>
        </w:rPr>
        <w:t xml:space="preserve"> website. If they chose the option that they are willing to be a volunteer nurse, they would be redirected to the </w:t>
      </w:r>
      <w:r>
        <w:rPr>
          <w:rFonts w:ascii="Times New Roman" w:hAnsi="Times New Roman" w:cs="Times New Roman"/>
        </w:rPr>
        <w:t xml:space="preserve">survey, asking for their primary county, other countries of volunteer willingness, nurse license type, and employment status. We also recorded their personal contact information, and the county health care providers may contact them for volunteer work. We </w:t>
      </w:r>
      <w:r>
        <w:rPr>
          <w:rFonts w:ascii="Times New Roman" w:hAnsi="Times New Roman" w:cs="Times New Roman"/>
        </w:rPr>
        <w:t>received 3,089 responses in the first round.</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In the second survey, we ask if the respondent volunteered since the first survey. If the answer is yes, we collect the county where they volunteered. We collected 562 responses in the second round. The two sur</w:t>
      </w:r>
      <w:r>
        <w:rPr>
          <w:rFonts w:ascii="Times New Roman" w:hAnsi="Times New Roman" w:cs="Times New Roman"/>
        </w:rPr>
        <w:t>veys are separate and cannot be connected to each other.</w:t>
      </w:r>
    </w:p>
    <w:p w:rsidR="00AD2D91" w:rsidRPr="00C566C9"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lastRenderedPageBreak/>
        <w:tab/>
        <w:t>We also collected information on country-level population, the number of f</w:t>
      </w:r>
      <w:r w:rsidRPr="00C566C9">
        <w:rPr>
          <w:rFonts w:ascii="Times New Roman" w:hAnsi="Times New Roman" w:cs="Times New Roman"/>
        </w:rPr>
        <w:t xml:space="preserve">ully </w:t>
      </w:r>
      <w:r>
        <w:rPr>
          <w:rFonts w:ascii="Times New Roman" w:hAnsi="Times New Roman" w:cs="Times New Roman"/>
        </w:rPr>
        <w:t>v</w:t>
      </w:r>
      <w:r w:rsidRPr="00C566C9">
        <w:rPr>
          <w:rFonts w:ascii="Times New Roman" w:hAnsi="Times New Roman" w:cs="Times New Roman"/>
        </w:rPr>
        <w:t>accinated</w:t>
      </w:r>
      <w:r>
        <w:rPr>
          <w:rFonts w:ascii="Times New Roman" w:hAnsi="Times New Roman" w:cs="Times New Roman"/>
        </w:rPr>
        <w:t xml:space="preserve"> people, and the vaccination coverage rates. We first transferred the survey data from the individual level to the county level and then merged the data to generate the final dataset for future analysis. The final data has 100 rows, representing the 100 co</w:t>
      </w:r>
      <w:r>
        <w:rPr>
          <w:rFonts w:ascii="Times New Roman" w:hAnsi="Times New Roman" w:cs="Times New Roman"/>
        </w:rPr>
        <w:t>unties inside North Carolina.</w:t>
      </w:r>
    </w:p>
    <w:p w:rsidR="00AD2D91" w:rsidRPr="00DB477C" w:rsidRDefault="00AD2D91" w:rsidP="001755EA">
      <w:pPr>
        <w:adjustRightInd w:val="0"/>
        <w:snapToGrid w:val="0"/>
        <w:spacing w:line="480" w:lineRule="auto"/>
        <w:rPr>
          <w:rFonts w:ascii="Times New Roman" w:hAnsi="Times New Roman" w:cs="Times New Roman"/>
        </w:rPr>
      </w:pPr>
    </w:p>
    <w:p w:rsidR="00AD2D91" w:rsidRPr="00BF1B64" w:rsidRDefault="00220030" w:rsidP="001755EA">
      <w:pPr>
        <w:adjustRightInd w:val="0"/>
        <w:snapToGrid w:val="0"/>
        <w:spacing w:line="480" w:lineRule="auto"/>
        <w:rPr>
          <w:rFonts w:ascii="Times New Roman" w:hAnsi="Times New Roman" w:cs="Times New Roman"/>
          <w:b/>
        </w:rPr>
      </w:pPr>
      <w:r w:rsidRPr="00BF1B64">
        <w:rPr>
          <w:rFonts w:ascii="Times New Roman" w:hAnsi="Times New Roman" w:cs="Times New Roman"/>
          <w:b/>
        </w:rPr>
        <w:t>Analysis</w:t>
      </w:r>
    </w:p>
    <w:p w:rsidR="00AD2D91" w:rsidRDefault="00220030" w:rsidP="001755EA">
      <w:pPr>
        <w:pStyle w:val="a3"/>
        <w:numPr>
          <w:ilvl w:val="0"/>
          <w:numId w:val="1"/>
        </w:numPr>
        <w:adjustRightInd w:val="0"/>
        <w:snapToGrid w:val="0"/>
        <w:spacing w:line="480" w:lineRule="auto"/>
        <w:ind w:firstLineChars="0"/>
        <w:rPr>
          <w:rFonts w:ascii="Times New Roman" w:hAnsi="Times New Roman" w:cs="Times New Roman"/>
        </w:rPr>
      </w:pPr>
      <w:r w:rsidRPr="00DB477C">
        <w:rPr>
          <w:rFonts w:ascii="Times New Roman" w:hAnsi="Times New Roman" w:cs="Times New Roman"/>
        </w:rPr>
        <w:t>Data visualization</w:t>
      </w:r>
    </w:p>
    <w:p w:rsidR="00AD2D91" w:rsidRDefault="00220030" w:rsidP="001755EA">
      <w:pPr>
        <w:adjustRightInd w:val="0"/>
        <w:snapToGrid w:val="0"/>
        <w:spacing w:line="480" w:lineRule="auto"/>
        <w:ind w:firstLine="360"/>
        <w:rPr>
          <w:rFonts w:ascii="Times New Roman" w:hAnsi="Times New Roman" w:cs="Times New Roman"/>
        </w:rPr>
      </w:pPr>
      <w:r>
        <w:rPr>
          <w:rFonts w:ascii="Times New Roman" w:hAnsi="Times New Roman" w:cs="Times New Roman"/>
        </w:rPr>
        <w:t>There are many variables of interest in this project. Table 1 summarizes the descriptive statistics of the major variable.</w:t>
      </w:r>
    </w:p>
    <w:p w:rsidR="0000019E" w:rsidRDefault="0000019E" w:rsidP="0000019E">
      <w:pPr>
        <w:adjustRightInd w:val="0"/>
        <w:snapToGrid w:val="0"/>
        <w:ind w:firstLine="360"/>
        <w:rPr>
          <w:rFonts w:ascii="Times New Roman" w:hAnsi="Times New Roman" w:cs="Times New Roman" w:hint="eastAsia"/>
        </w:rPr>
      </w:pP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noProof/>
        </w:rPr>
        <w:drawing>
          <wp:inline distT="0" distB="0" distL="0" distR="0">
            <wp:extent cx="5486400" cy="22212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截屏2022-03-13 21.28.23.png"/>
                    <pic:cNvPicPr/>
                  </pic:nvPicPr>
                  <pic:blipFill>
                    <a:blip r:embed="rId7">
                      <a:extLst>
                        <a:ext uri="{28A0092B-C50C-407E-A947-70E740481C1C}">
                          <a14:useLocalDpi xmlns:a14="http://schemas.microsoft.com/office/drawing/2010/main" val="0"/>
                        </a:ext>
                      </a:extLst>
                    </a:blip>
                    <a:stretch>
                      <a:fillRect/>
                    </a:stretch>
                  </pic:blipFill>
                  <pic:spPr>
                    <a:xfrm>
                      <a:off x="0" y="0"/>
                      <a:ext cx="5486400" cy="2221230"/>
                    </a:xfrm>
                    <a:prstGeom prst="rect">
                      <a:avLst/>
                    </a:prstGeom>
                  </pic:spPr>
                </pic:pic>
              </a:graphicData>
            </a:graphic>
          </wp:inline>
        </w:drawing>
      </w:r>
    </w:p>
    <w:p w:rsidR="00AD2D91" w:rsidRPr="00BC64D2" w:rsidRDefault="00AD2D91" w:rsidP="0000019E">
      <w:pPr>
        <w:adjustRightInd w:val="0"/>
        <w:snapToGrid w:val="0"/>
        <w:rPr>
          <w:rFonts w:ascii="Times New Roman" w:hAnsi="Times New Roman" w:cs="Times New Roman"/>
        </w:rPr>
      </w:pPr>
    </w:p>
    <w:p w:rsidR="00AD2D91" w:rsidRDefault="00220030" w:rsidP="001755EA">
      <w:pPr>
        <w:adjustRightInd w:val="0"/>
        <w:snapToGrid w:val="0"/>
        <w:spacing w:line="480" w:lineRule="auto"/>
        <w:ind w:firstLine="357"/>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 first use the Shiny app in R to visualize the survey data at the cou</w:t>
      </w:r>
      <w:r>
        <w:rPr>
          <w:rFonts w:ascii="Times New Roman" w:hAnsi="Times New Roman" w:cs="Times New Roman"/>
        </w:rPr>
        <w:t>nty level. We c</w:t>
      </w:r>
      <w:r w:rsidRPr="00F76A20">
        <w:rPr>
          <w:rFonts w:ascii="Times New Roman" w:hAnsi="Times New Roman" w:cs="Times New Roman"/>
        </w:rPr>
        <w:t xml:space="preserve">reate </w:t>
      </w:r>
      <w:r>
        <w:rPr>
          <w:rFonts w:ascii="Times New Roman" w:hAnsi="Times New Roman" w:cs="Times New Roman"/>
        </w:rPr>
        <w:t>an i</w:t>
      </w:r>
      <w:r w:rsidRPr="00F76A20">
        <w:rPr>
          <w:rFonts w:ascii="Times New Roman" w:hAnsi="Times New Roman" w:cs="Times New Roman"/>
        </w:rPr>
        <w:t xml:space="preserve">nteractive </w:t>
      </w:r>
      <w:r>
        <w:rPr>
          <w:rFonts w:ascii="Times New Roman" w:hAnsi="Times New Roman" w:cs="Times New Roman"/>
        </w:rPr>
        <w:t>m</w:t>
      </w:r>
      <w:r w:rsidRPr="00F76A20">
        <w:rPr>
          <w:rFonts w:ascii="Times New Roman" w:hAnsi="Times New Roman" w:cs="Times New Roman"/>
        </w:rPr>
        <w:t xml:space="preserve">ap </w:t>
      </w:r>
      <w:r>
        <w:rPr>
          <w:rFonts w:ascii="Times New Roman" w:hAnsi="Times New Roman" w:cs="Times New Roman"/>
        </w:rPr>
        <w:t>a</w:t>
      </w:r>
      <w:r w:rsidRPr="00F76A20">
        <w:rPr>
          <w:rFonts w:ascii="Times New Roman" w:hAnsi="Times New Roman" w:cs="Times New Roman"/>
        </w:rPr>
        <w:t>pplication</w:t>
      </w:r>
      <w:r>
        <w:rPr>
          <w:rFonts w:ascii="Times New Roman" w:hAnsi="Times New Roman" w:cs="Times New Roman"/>
        </w:rPr>
        <w:t xml:space="preserve"> that helps the client get the visualization easily. They can choose the metric of interest from the interactive menu and obtain the detailed county-level data by clicking the county on the map. </w:t>
      </w:r>
    </w:p>
    <w:p w:rsidR="00AD2D91" w:rsidRDefault="00220030" w:rsidP="001755EA">
      <w:pPr>
        <w:adjustRightInd w:val="0"/>
        <w:snapToGrid w:val="0"/>
        <w:spacing w:line="480" w:lineRule="auto"/>
        <w:ind w:firstLine="357"/>
        <w:rPr>
          <w:rFonts w:ascii="Times New Roman" w:hAnsi="Times New Roman" w:cs="Times New Roman"/>
        </w:rPr>
      </w:pPr>
      <w:r>
        <w:rPr>
          <w:rFonts w:ascii="Times New Roman" w:hAnsi="Times New Roman" w:cs="Times New Roman"/>
        </w:rPr>
        <w:t xml:space="preserve">First, we show the number of available volunteers in each county. Figure 1 indicates the number of available nurses, and Figure 2 shows the percentage based on the county </w:t>
      </w:r>
      <w:r>
        <w:rPr>
          <w:rFonts w:ascii="Times New Roman" w:hAnsi="Times New Roman" w:cs="Times New Roman"/>
        </w:rPr>
        <w:lastRenderedPageBreak/>
        <w:t>population. Darker blue represents higher counts/percentages of available nurses duri</w:t>
      </w:r>
      <w:r>
        <w:rPr>
          <w:rFonts w:ascii="Times New Roman" w:hAnsi="Times New Roman" w:cs="Times New Roman"/>
        </w:rPr>
        <w:t>ng the pandemic in the two figures.</w:t>
      </w:r>
    </w:p>
    <w:p w:rsidR="00AD2D91" w:rsidRDefault="00220030" w:rsidP="001755EA">
      <w:pPr>
        <w:adjustRightInd w:val="0"/>
        <w:snapToGrid w:val="0"/>
        <w:spacing w:line="480" w:lineRule="auto"/>
        <w:ind w:firstLine="357"/>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rom Figure 1, the </w:t>
      </w:r>
      <w:r w:rsidR="00397F40">
        <w:rPr>
          <w:rFonts w:ascii="Times New Roman" w:hAnsi="Times New Roman" w:cs="Times New Roman"/>
        </w:rPr>
        <w:t xml:space="preserve">number of nurses willing to volunteer </w:t>
      </w:r>
      <w:r>
        <w:rPr>
          <w:rFonts w:ascii="Times New Roman" w:hAnsi="Times New Roman" w:cs="Times New Roman"/>
        </w:rPr>
        <w:t>is</w:t>
      </w:r>
      <w:r w:rsidRPr="00F433E1">
        <w:rPr>
          <w:rFonts w:ascii="Times New Roman" w:hAnsi="Times New Roman" w:cs="Times New Roman"/>
        </w:rPr>
        <w:t xml:space="preserve"> in Wake County</w:t>
      </w:r>
      <w:r>
        <w:rPr>
          <w:rFonts w:ascii="Times New Roman" w:hAnsi="Times New Roman" w:cs="Times New Roman"/>
        </w:rPr>
        <w:t>. The nearby counties, Durham and orange, also have a higher number of available nurses. T</w:t>
      </w:r>
      <w:r w:rsidRPr="00F433E1">
        <w:rPr>
          <w:rFonts w:ascii="Times New Roman" w:hAnsi="Times New Roman" w:cs="Times New Roman"/>
        </w:rPr>
        <w:t xml:space="preserve">he other high ones are </w:t>
      </w:r>
      <w:r w:rsidR="00397F40">
        <w:rPr>
          <w:rFonts w:ascii="Times New Roman" w:hAnsi="Times New Roman" w:cs="Times New Roman"/>
        </w:rPr>
        <w:t xml:space="preserve">from </w:t>
      </w:r>
      <w:r w:rsidRPr="00F433E1">
        <w:rPr>
          <w:rFonts w:ascii="Times New Roman" w:hAnsi="Times New Roman" w:cs="Times New Roman"/>
        </w:rPr>
        <w:t>more urban</w:t>
      </w:r>
      <w:r>
        <w:rPr>
          <w:rStyle w:val="a6"/>
          <w:rFonts w:ascii="Times New Roman" w:hAnsi="Times New Roman" w:cs="Times New Roman"/>
        </w:rPr>
        <w:footnoteReference w:id="1"/>
      </w:r>
      <w:r w:rsidR="000358F9">
        <w:rPr>
          <w:rFonts w:ascii="Times New Roman" w:hAnsi="Times New Roman" w:cs="Times New Roman"/>
        </w:rPr>
        <w:t xml:space="preserve"> </w:t>
      </w:r>
      <w:r w:rsidRPr="00F433E1">
        <w:rPr>
          <w:rFonts w:ascii="Times New Roman" w:hAnsi="Times New Roman" w:cs="Times New Roman"/>
        </w:rPr>
        <w:t>and populous</w:t>
      </w:r>
      <w:r w:rsidR="000358F9">
        <w:rPr>
          <w:rFonts w:ascii="Times New Roman" w:hAnsi="Times New Roman" w:cs="Times New Roman"/>
        </w:rPr>
        <w:t xml:space="preserve"> counties</w:t>
      </w:r>
      <w:r w:rsidRPr="00F433E1">
        <w:rPr>
          <w:rFonts w:ascii="Times New Roman" w:hAnsi="Times New Roman" w:cs="Times New Roman"/>
        </w:rPr>
        <w:t xml:space="preserve">, including </w:t>
      </w:r>
      <w:proofErr w:type="spellStart"/>
      <w:r w:rsidRPr="00F433E1">
        <w:rPr>
          <w:rFonts w:ascii="Times New Roman" w:hAnsi="Times New Roman" w:cs="Times New Roman"/>
        </w:rPr>
        <w:t>Mecklenberg</w:t>
      </w:r>
      <w:proofErr w:type="spellEnd"/>
      <w:r w:rsidR="000E5DC2">
        <w:rPr>
          <w:rFonts w:ascii="Times New Roman" w:hAnsi="Times New Roman" w:cs="Times New Roman"/>
        </w:rPr>
        <w:t xml:space="preserve"> (Charlotte)</w:t>
      </w:r>
      <w:r>
        <w:rPr>
          <w:rFonts w:ascii="Times New Roman" w:hAnsi="Times New Roman" w:cs="Times New Roman"/>
        </w:rPr>
        <w:t xml:space="preserve"> </w:t>
      </w:r>
      <w:r w:rsidRPr="00F433E1">
        <w:rPr>
          <w:rFonts w:ascii="Times New Roman" w:hAnsi="Times New Roman" w:cs="Times New Roman"/>
        </w:rPr>
        <w:t>and Bunco</w:t>
      </w:r>
      <w:r w:rsidRPr="00F433E1">
        <w:rPr>
          <w:rFonts w:ascii="Times New Roman" w:hAnsi="Times New Roman" w:cs="Times New Roman"/>
        </w:rPr>
        <w:t>mbe</w:t>
      </w:r>
      <w:r w:rsidR="000E5DC2">
        <w:rPr>
          <w:rFonts w:ascii="Times New Roman" w:hAnsi="Times New Roman" w:cs="Times New Roman"/>
        </w:rPr>
        <w:t xml:space="preserve"> (Asheville)</w:t>
      </w:r>
      <w:r>
        <w:rPr>
          <w:rFonts w:ascii="Times New Roman" w:hAnsi="Times New Roman" w:cs="Times New Roman"/>
        </w:rPr>
        <w:t xml:space="preserve">. It is consistent with our hypothesis that more urban counties have more available nurses. </w:t>
      </w:r>
    </w:p>
    <w:p w:rsidR="00AD2D91" w:rsidRDefault="00AD2D91" w:rsidP="0000019E">
      <w:pPr>
        <w:adjustRightInd w:val="0"/>
        <w:snapToGrid w:val="0"/>
        <w:ind w:firstLine="360"/>
        <w:rPr>
          <w:rFonts w:ascii="Times New Roman" w:hAnsi="Times New Roman" w:cs="Times New Roman"/>
        </w:rPr>
      </w:pPr>
    </w:p>
    <w:p w:rsidR="00AD2D91" w:rsidRDefault="00220030" w:rsidP="001755EA">
      <w:pPr>
        <w:adjustRightInd w:val="0"/>
        <w:snapToGrid w:val="0"/>
        <w:ind w:firstLine="357"/>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1: Number of Available Nurse Volunteers, County Level</w:t>
      </w:r>
    </w:p>
    <w:p w:rsidR="001755EA" w:rsidRDefault="00220030" w:rsidP="00381E0D">
      <w:pPr>
        <w:adjustRightInd w:val="0"/>
        <w:snapToGrid w:val="0"/>
        <w:spacing w:line="480" w:lineRule="auto"/>
        <w:jc w:val="center"/>
        <w:rPr>
          <w:rFonts w:ascii="Times New Roman" w:hAnsi="Times New Roman" w:cs="Times New Roman" w:hint="eastAsia"/>
        </w:rPr>
      </w:pPr>
      <w:r>
        <w:rPr>
          <w:rFonts w:ascii="Times New Roman" w:hAnsi="Times New Roman" w:cs="Times New Roman"/>
          <w:noProof/>
        </w:rPr>
        <w:drawing>
          <wp:inline distT="0" distB="0" distL="0" distR="0">
            <wp:extent cx="5205015" cy="238863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2-03-03 12.07.59.png"/>
                    <pic:cNvPicPr/>
                  </pic:nvPicPr>
                  <pic:blipFill>
                    <a:blip r:embed="rId8">
                      <a:extLst>
                        <a:ext uri="{28A0092B-C50C-407E-A947-70E740481C1C}">
                          <a14:useLocalDpi xmlns:a14="http://schemas.microsoft.com/office/drawing/2010/main" val="0"/>
                        </a:ext>
                      </a:extLst>
                    </a:blip>
                    <a:stretch>
                      <a:fillRect/>
                    </a:stretch>
                  </pic:blipFill>
                  <pic:spPr>
                    <a:xfrm>
                      <a:off x="0" y="0"/>
                      <a:ext cx="5217335" cy="2394291"/>
                    </a:xfrm>
                    <a:prstGeom prst="rect">
                      <a:avLst/>
                    </a:prstGeom>
                  </pic:spPr>
                </pic:pic>
              </a:graphicData>
            </a:graphic>
          </wp:inline>
        </w:drawing>
      </w:r>
    </w:p>
    <w:p w:rsidR="00D3063C" w:rsidRDefault="00D3063C" w:rsidP="00D3063C">
      <w:pPr>
        <w:adjustRightInd w:val="0"/>
        <w:snapToGrid w:val="0"/>
        <w:spacing w:before="240" w:after="240"/>
        <w:ind w:firstLine="360"/>
        <w:rPr>
          <w:rFonts w:ascii="Times New Roman" w:hAnsi="Times New Roman" w:cs="Times New Roman"/>
          <w:color w:val="000000" w:themeColor="text1"/>
        </w:rPr>
      </w:pPr>
    </w:p>
    <w:p w:rsidR="00381E0D" w:rsidRDefault="00220030" w:rsidP="00381E0D">
      <w:pPr>
        <w:adjustRightInd w:val="0"/>
        <w:snapToGrid w:val="0"/>
        <w:spacing w:before="240" w:after="240" w:line="480" w:lineRule="auto"/>
        <w:ind w:firstLine="360"/>
        <w:rPr>
          <w:rFonts w:ascii="Times New Roman" w:eastAsia="宋体" w:hAnsi="Times New Roman" w:cs="Times New Roman"/>
          <w:color w:val="000000" w:themeColor="text1"/>
          <w:kern w:val="0"/>
        </w:rPr>
      </w:pPr>
      <w:r w:rsidRPr="00E21D2B">
        <w:rPr>
          <w:rFonts w:ascii="Times New Roman" w:hAnsi="Times New Roman" w:cs="Times New Roman"/>
          <w:color w:val="000000" w:themeColor="text1"/>
        </w:rPr>
        <w:t xml:space="preserve">In Figure 2, the counties with the higher percentage </w:t>
      </w:r>
      <w:r w:rsidR="00691485">
        <w:rPr>
          <w:rFonts w:ascii="Times New Roman" w:hAnsi="Times New Roman" w:cs="Times New Roman"/>
          <w:color w:val="000000" w:themeColor="text1"/>
        </w:rPr>
        <w:t xml:space="preserve">of volunteer nurses based on population </w:t>
      </w:r>
      <w:r w:rsidRPr="00E21D2B">
        <w:rPr>
          <w:rFonts w:ascii="Times New Roman" w:hAnsi="Times New Roman" w:cs="Times New Roman"/>
          <w:color w:val="000000" w:themeColor="text1"/>
        </w:rPr>
        <w:t>are different. Although some urban countie</w:t>
      </w:r>
      <w:r w:rsidRPr="00E21D2B">
        <w:rPr>
          <w:rFonts w:ascii="Times New Roman" w:hAnsi="Times New Roman" w:cs="Times New Roman"/>
          <w:color w:val="000000" w:themeColor="text1"/>
        </w:rPr>
        <w:t xml:space="preserve">s, such </w:t>
      </w:r>
      <w:r>
        <w:rPr>
          <w:rFonts w:ascii="Times New Roman" w:hAnsi="Times New Roman" w:cs="Times New Roman"/>
          <w:color w:val="000000" w:themeColor="text1"/>
        </w:rPr>
        <w:t xml:space="preserve">as </w:t>
      </w:r>
      <w:r w:rsidRPr="00E21D2B">
        <w:rPr>
          <w:rFonts w:ascii="Times New Roman" w:hAnsi="Times New Roman" w:cs="Times New Roman"/>
          <w:color w:val="000000" w:themeColor="text1"/>
        </w:rPr>
        <w:t xml:space="preserve">Durham and Orange, still have a high percentage of available volunteers, some rural counties </w:t>
      </w:r>
      <w:r w:rsidR="00750053">
        <w:rPr>
          <w:rFonts w:ascii="Times New Roman" w:hAnsi="Times New Roman" w:cs="Times New Roman"/>
          <w:color w:val="000000" w:themeColor="text1"/>
        </w:rPr>
        <w:t xml:space="preserve">also </w:t>
      </w:r>
      <w:r w:rsidRPr="00E21D2B">
        <w:rPr>
          <w:rFonts w:ascii="Times New Roman" w:hAnsi="Times New Roman" w:cs="Times New Roman"/>
          <w:color w:val="000000" w:themeColor="text1"/>
        </w:rPr>
        <w:t>have a higher percentage. For example, Chatham, Graham, Madison, Yancey, and</w:t>
      </w:r>
      <w:r w:rsidRPr="00E21D2B">
        <w:rPr>
          <w:rFonts w:ascii="Times New Roman" w:eastAsia="宋体" w:hAnsi="Times New Roman" w:cs="Times New Roman"/>
          <w:color w:val="000000" w:themeColor="text1"/>
          <w:kern w:val="0"/>
        </w:rPr>
        <w:t xml:space="preserve"> Jones </w:t>
      </w:r>
      <w:r>
        <w:rPr>
          <w:rFonts w:ascii="Times New Roman" w:eastAsia="宋体" w:hAnsi="Times New Roman" w:cs="Times New Roman"/>
          <w:color w:val="000000" w:themeColor="text1"/>
          <w:kern w:val="0"/>
        </w:rPr>
        <w:t xml:space="preserve">have more </w:t>
      </w:r>
      <w:r>
        <w:rPr>
          <w:rFonts w:ascii="Times New Roman" w:eastAsia="宋体" w:hAnsi="Times New Roman" w:cs="Times New Roman"/>
          <w:color w:val="000000" w:themeColor="text1"/>
          <w:kern w:val="0"/>
        </w:rPr>
        <w:lastRenderedPageBreak/>
        <w:t xml:space="preserve">available nurses based on county population. They all </w:t>
      </w:r>
      <w:r w:rsidRPr="00E21D2B">
        <w:rPr>
          <w:rFonts w:ascii="Times New Roman" w:eastAsia="宋体" w:hAnsi="Times New Roman" w:cs="Times New Roman"/>
          <w:color w:val="000000" w:themeColor="text1"/>
          <w:kern w:val="0"/>
        </w:rPr>
        <w:t xml:space="preserve">rank </w:t>
      </w:r>
      <w:r w:rsidRPr="00E21D2B">
        <w:rPr>
          <w:rFonts w:ascii="Times New Roman" w:eastAsia="宋体" w:hAnsi="Times New Roman" w:cs="Times New Roman"/>
          <w:color w:val="000000" w:themeColor="text1"/>
          <w:kern w:val="0"/>
        </w:rPr>
        <w:t>relatively low in</w:t>
      </w:r>
      <w:r w:rsidRPr="00E21D2B">
        <w:rPr>
          <w:rFonts w:ascii="Times New Roman" w:eastAsia="宋体" w:hAnsi="Times New Roman" w:cs="Times New Roman"/>
          <w:color w:val="000000" w:themeColor="text1"/>
          <w:kern w:val="0"/>
        </w:rPr>
        <w:t xml:space="preserve"> GDP</w:t>
      </w:r>
      <w:r>
        <w:rPr>
          <w:rFonts w:ascii="Times New Roman" w:eastAsia="宋体" w:hAnsi="Times New Roman" w:cs="Times New Roman"/>
          <w:color w:val="000000" w:themeColor="text1"/>
          <w:kern w:val="0"/>
        </w:rPr>
        <w:t xml:space="preserve"> and have smaller population sizes. </w:t>
      </w:r>
      <w:r w:rsidR="00311252">
        <w:rPr>
          <w:rFonts w:ascii="Times New Roman" w:eastAsia="宋体" w:hAnsi="Times New Roman" w:cs="Times New Roman"/>
          <w:color w:val="000000" w:themeColor="text1"/>
          <w:kern w:val="0"/>
        </w:rPr>
        <w:t>Although the absolute number of available nurses is low, it is still comparable to urban counties when adjusted by population.</w:t>
      </w:r>
    </w:p>
    <w:p w:rsidR="00D3063C" w:rsidRPr="00A85D57" w:rsidRDefault="00D3063C" w:rsidP="0000019E">
      <w:pPr>
        <w:adjustRightInd w:val="0"/>
        <w:snapToGrid w:val="0"/>
        <w:spacing w:before="240" w:after="240"/>
        <w:ind w:firstLine="360"/>
        <w:rPr>
          <w:rFonts w:ascii="Times New Roman" w:eastAsia="宋体" w:hAnsi="Times New Roman" w:cs="Times New Roman" w:hint="eastAsia"/>
          <w:color w:val="000000" w:themeColor="text1"/>
          <w:kern w:val="0"/>
        </w:rPr>
      </w:pPr>
    </w:p>
    <w:p w:rsidR="00AD2D91" w:rsidRDefault="00220030" w:rsidP="00381E0D">
      <w:pPr>
        <w:adjustRightInd w:val="0"/>
        <w:snapToGrid w:val="0"/>
        <w:ind w:firstLine="357"/>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2: Percentage of Available Nurse Volunteer on Population, County Level</w:t>
      </w:r>
    </w:p>
    <w:p w:rsidR="00AD2D91" w:rsidRDefault="00220030" w:rsidP="001755EA">
      <w:pPr>
        <w:adjustRightInd w:val="0"/>
        <w:snapToGri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extent cx="5101075" cy="2360428"/>
            <wp:effectExtent l="0" t="0" r="44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2-03-03 12.08.24.png"/>
                    <pic:cNvPicPr/>
                  </pic:nvPicPr>
                  <pic:blipFill>
                    <a:blip r:embed="rId9">
                      <a:extLst>
                        <a:ext uri="{28A0092B-C50C-407E-A947-70E740481C1C}">
                          <a14:useLocalDpi xmlns:a14="http://schemas.microsoft.com/office/drawing/2010/main" val="0"/>
                        </a:ext>
                      </a:extLst>
                    </a:blip>
                    <a:stretch>
                      <a:fillRect/>
                    </a:stretch>
                  </pic:blipFill>
                  <pic:spPr>
                    <a:xfrm>
                      <a:off x="0" y="0"/>
                      <a:ext cx="5107818" cy="2363548"/>
                    </a:xfrm>
                    <a:prstGeom prst="rect">
                      <a:avLst/>
                    </a:prstGeom>
                  </pic:spPr>
                </pic:pic>
              </a:graphicData>
            </a:graphic>
          </wp:inline>
        </w:drawing>
      </w:r>
    </w:p>
    <w:p w:rsidR="00501996" w:rsidRDefault="00501996" w:rsidP="0000019E">
      <w:pPr>
        <w:adjustRightInd w:val="0"/>
        <w:snapToGrid w:val="0"/>
        <w:ind w:firstLine="420"/>
        <w:rPr>
          <w:rFonts w:ascii="Times New Roman" w:hAnsi="Times New Roman" w:cs="Times New Roman"/>
        </w:rPr>
      </w:pPr>
    </w:p>
    <w:p w:rsidR="00AD2D91" w:rsidRDefault="00220030" w:rsidP="00590E37">
      <w:pPr>
        <w:adjustRightInd w:val="0"/>
        <w:snapToGrid w:val="0"/>
        <w:spacing w:line="480" w:lineRule="auto"/>
        <w:ind w:firstLine="42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 then visualize the number of nurses who actually volunteered in each country. Figure 3 and Figure 4 show the counts and percentages, respectively. In Figure 3, we have similar findings as Figure 1: urban counties</w:t>
      </w:r>
      <w:r w:rsidR="00352148">
        <w:rPr>
          <w:rFonts w:ascii="Times New Roman" w:hAnsi="Times New Roman" w:cs="Times New Roman"/>
        </w:rPr>
        <w:t xml:space="preserve"> and regional cities and suburban counties</w:t>
      </w:r>
      <w:r>
        <w:rPr>
          <w:rFonts w:ascii="Times New Roman" w:hAnsi="Times New Roman" w:cs="Times New Roman"/>
        </w:rPr>
        <w:t xml:space="preserve">, such as Wake, Durham, Orange, and </w:t>
      </w:r>
      <w:r w:rsidRPr="00F433E1">
        <w:rPr>
          <w:rFonts w:ascii="Times New Roman" w:hAnsi="Times New Roman" w:cs="Times New Roman"/>
        </w:rPr>
        <w:t>Buncom</w:t>
      </w:r>
      <w:r w:rsidRPr="00F433E1">
        <w:rPr>
          <w:rFonts w:ascii="Times New Roman" w:hAnsi="Times New Roman" w:cs="Times New Roman"/>
        </w:rPr>
        <w:t>be</w:t>
      </w:r>
      <w:r>
        <w:rPr>
          <w:rFonts w:ascii="Times New Roman" w:hAnsi="Times New Roman" w:cs="Times New Roman"/>
        </w:rPr>
        <w:t>, have more nurses who volunteered during COVID 19.</w:t>
      </w:r>
      <w:r w:rsidR="00580BC8">
        <w:rPr>
          <w:rFonts w:ascii="Times New Roman" w:hAnsi="Times New Roman" w:cs="Times New Roman"/>
        </w:rPr>
        <w:t xml:space="preserve"> We collected the available volunteers’ information from the first survey and shared to the local governments. Those counties might use the information </w:t>
      </w:r>
      <w:r w:rsidR="00590E37">
        <w:rPr>
          <w:rFonts w:ascii="Times New Roman" w:hAnsi="Times New Roman" w:cs="Times New Roman"/>
        </w:rPr>
        <w:t xml:space="preserve">more </w:t>
      </w:r>
      <w:r w:rsidR="00580BC8">
        <w:rPr>
          <w:rFonts w:ascii="Times New Roman" w:hAnsi="Times New Roman" w:cs="Times New Roman"/>
        </w:rPr>
        <w:t>effectively, and nurses in those counties may be more willing to participate in relevant health care services.</w:t>
      </w:r>
    </w:p>
    <w:p w:rsidR="0000019E" w:rsidRDefault="0000019E" w:rsidP="00590E37">
      <w:pPr>
        <w:adjustRightInd w:val="0"/>
        <w:snapToGrid w:val="0"/>
        <w:spacing w:line="480" w:lineRule="auto"/>
        <w:ind w:firstLine="420"/>
        <w:rPr>
          <w:rFonts w:ascii="Times New Roman" w:hAnsi="Times New Roman" w:cs="Times New Roman"/>
        </w:rPr>
      </w:pPr>
      <w:r>
        <w:rPr>
          <w:rFonts w:ascii="Times New Roman" w:hAnsi="Times New Roman" w:cs="Times New Roman"/>
        </w:rPr>
        <w:t>In Figure 4, we can still find that urban counties mentioned above (Wake, Durham, Orange) and some regional cities and s</w:t>
      </w:r>
      <w:r w:rsidRPr="00894A15">
        <w:rPr>
          <w:rFonts w:ascii="Times New Roman" w:hAnsi="Times New Roman" w:cs="Times New Roman"/>
        </w:rPr>
        <w:t>uburban</w:t>
      </w:r>
      <w:r>
        <w:rPr>
          <w:rFonts w:ascii="Times New Roman" w:hAnsi="Times New Roman" w:cs="Times New Roman"/>
        </w:rPr>
        <w:t xml:space="preserve"> counties (</w:t>
      </w:r>
      <w:r w:rsidRPr="00F433E1">
        <w:rPr>
          <w:rFonts w:ascii="Times New Roman" w:hAnsi="Times New Roman" w:cs="Times New Roman"/>
        </w:rPr>
        <w:t>Buncombe</w:t>
      </w:r>
      <w:r>
        <w:rPr>
          <w:rFonts w:ascii="Times New Roman" w:hAnsi="Times New Roman" w:cs="Times New Roman"/>
        </w:rPr>
        <w:t xml:space="preserve">, </w:t>
      </w:r>
      <w:r w:rsidRPr="00EF553C">
        <w:rPr>
          <w:rFonts w:ascii="Times New Roman" w:hAnsi="Times New Roman" w:cs="Times New Roman"/>
        </w:rPr>
        <w:t>Cabarrus</w:t>
      </w:r>
      <w:r>
        <w:rPr>
          <w:rFonts w:ascii="Times New Roman" w:hAnsi="Times New Roman" w:cs="Times New Roman"/>
        </w:rPr>
        <w:t xml:space="preserve">, and </w:t>
      </w:r>
      <w:r w:rsidRPr="00EF553C">
        <w:rPr>
          <w:rFonts w:ascii="Times New Roman" w:hAnsi="Times New Roman" w:cs="Times New Roman"/>
        </w:rPr>
        <w:t>Davidson</w:t>
      </w:r>
      <w:r>
        <w:rPr>
          <w:rFonts w:ascii="Times New Roman" w:hAnsi="Times New Roman" w:cs="Times New Roman"/>
        </w:rPr>
        <w:t xml:space="preserve">) have higher percentages of volunteered nurses, even though their population </w:t>
      </w:r>
      <w:r>
        <w:rPr>
          <w:rFonts w:ascii="Times New Roman" w:hAnsi="Times New Roman" w:cs="Times New Roman"/>
        </w:rPr>
        <w:lastRenderedPageBreak/>
        <w:t xml:space="preserve">sizes are big. Meanwhile, </w:t>
      </w:r>
      <w:r w:rsidRPr="003B5800">
        <w:rPr>
          <w:rFonts w:ascii="Times New Roman" w:hAnsi="Times New Roman" w:cs="Times New Roman"/>
        </w:rPr>
        <w:t>Polk</w:t>
      </w:r>
      <w:r>
        <w:rPr>
          <w:rFonts w:ascii="Times New Roman" w:hAnsi="Times New Roman" w:cs="Times New Roman"/>
        </w:rPr>
        <w:t xml:space="preserve"> County, which is a rural county, has the highest percentage of volunteered nurses based on the county population. Thus, rural counties with fewer populations, including </w:t>
      </w:r>
      <w:r w:rsidRPr="00EF553C">
        <w:rPr>
          <w:rFonts w:ascii="Times New Roman" w:hAnsi="Times New Roman" w:cs="Times New Roman"/>
        </w:rPr>
        <w:t>Scotland</w:t>
      </w:r>
      <w:r>
        <w:rPr>
          <w:rFonts w:ascii="Times New Roman" w:hAnsi="Times New Roman" w:cs="Times New Roman"/>
        </w:rPr>
        <w:t xml:space="preserve">, </w:t>
      </w:r>
      <w:r w:rsidRPr="00EF553C">
        <w:rPr>
          <w:rFonts w:ascii="Times New Roman" w:hAnsi="Times New Roman" w:cs="Times New Roman"/>
        </w:rPr>
        <w:t>Wilkes</w:t>
      </w:r>
      <w:r>
        <w:rPr>
          <w:rFonts w:ascii="Times New Roman" w:hAnsi="Times New Roman" w:cs="Times New Roman"/>
        </w:rPr>
        <w:t xml:space="preserve">, </w:t>
      </w:r>
      <w:r w:rsidRPr="00EF553C">
        <w:rPr>
          <w:rFonts w:ascii="Times New Roman" w:hAnsi="Times New Roman" w:cs="Times New Roman"/>
        </w:rPr>
        <w:t>Moore</w:t>
      </w:r>
      <w:r>
        <w:rPr>
          <w:rFonts w:ascii="Times New Roman" w:hAnsi="Times New Roman" w:cs="Times New Roman"/>
        </w:rPr>
        <w:t xml:space="preserve">, and </w:t>
      </w:r>
      <w:r w:rsidRPr="00EF553C">
        <w:rPr>
          <w:rFonts w:ascii="Times New Roman" w:hAnsi="Times New Roman" w:cs="Times New Roman"/>
        </w:rPr>
        <w:t>Watauga</w:t>
      </w:r>
      <w:r>
        <w:rPr>
          <w:rFonts w:ascii="Times New Roman" w:hAnsi="Times New Roman" w:cs="Times New Roman"/>
        </w:rPr>
        <w:t>, also have a large percentage of volunteered nurses.</w:t>
      </w:r>
    </w:p>
    <w:p w:rsidR="0000019E" w:rsidRDefault="0000019E" w:rsidP="0000019E">
      <w:pPr>
        <w:adjustRightInd w:val="0"/>
        <w:snapToGrid w:val="0"/>
        <w:ind w:firstLine="420"/>
        <w:rPr>
          <w:rFonts w:ascii="Times New Roman" w:hAnsi="Times New Roman" w:cs="Times New Roman" w:hint="eastAsia"/>
        </w:rPr>
      </w:pPr>
    </w:p>
    <w:p w:rsidR="00AD2D91" w:rsidRDefault="00220030" w:rsidP="002155D5">
      <w:pPr>
        <w:adjustRightInd w:val="0"/>
        <w:snapToGri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3: Number of Volunteered Nurse, County Level</w:t>
      </w:r>
    </w:p>
    <w:p w:rsidR="00AD2D91" w:rsidRDefault="00220030" w:rsidP="0000019E">
      <w:pPr>
        <w:adjustRightInd w:val="0"/>
        <w:snapToGrid w:val="0"/>
        <w:spacing w:line="480" w:lineRule="auto"/>
        <w:jc w:val="center"/>
        <w:rPr>
          <w:rFonts w:ascii="Times New Roman" w:hAnsi="Times New Roman" w:cs="Times New Roman" w:hint="eastAsia"/>
        </w:rPr>
      </w:pPr>
      <w:r>
        <w:rPr>
          <w:rFonts w:ascii="Times New Roman" w:hAnsi="Times New Roman" w:cs="Times New Roman"/>
          <w:noProof/>
        </w:rPr>
        <w:drawing>
          <wp:inline distT="0" distB="0" distL="0" distR="0">
            <wp:extent cx="4953000" cy="2281018"/>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2-03-03 12.08.44.png"/>
                    <pic:cNvPicPr/>
                  </pic:nvPicPr>
                  <pic:blipFill>
                    <a:blip r:embed="rId10">
                      <a:extLst>
                        <a:ext uri="{28A0092B-C50C-407E-A947-70E740481C1C}">
                          <a14:useLocalDpi xmlns:a14="http://schemas.microsoft.com/office/drawing/2010/main" val="0"/>
                        </a:ext>
                      </a:extLst>
                    </a:blip>
                    <a:stretch>
                      <a:fillRect/>
                    </a:stretch>
                  </pic:blipFill>
                  <pic:spPr>
                    <a:xfrm>
                      <a:off x="0" y="0"/>
                      <a:ext cx="4972713" cy="2290096"/>
                    </a:xfrm>
                    <a:prstGeom prst="rect">
                      <a:avLst/>
                    </a:prstGeom>
                  </pic:spPr>
                </pic:pic>
              </a:graphicData>
            </a:graphic>
          </wp:inline>
        </w:drawing>
      </w:r>
      <w:r>
        <w:rPr>
          <w:rFonts w:ascii="Times New Roman" w:hAnsi="Times New Roman" w:cs="Times New Roman"/>
        </w:rPr>
        <w:t xml:space="preserve"> </w:t>
      </w:r>
    </w:p>
    <w:p w:rsidR="00AD2D91" w:rsidRDefault="00220030" w:rsidP="002155D5">
      <w:pPr>
        <w:adjustRightInd w:val="0"/>
        <w:snapToGrid w:val="0"/>
        <w:jc w:val="cente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4: Percentage of Volunteered Nurses on Population, County Level</w:t>
      </w:r>
    </w:p>
    <w:p w:rsidR="00AD2D91" w:rsidRDefault="00220030" w:rsidP="001755EA">
      <w:pPr>
        <w:adjustRightInd w:val="0"/>
        <w:snapToGri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extent cx="5262113" cy="2420328"/>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2-03-03 12.08.56.png"/>
                    <pic:cNvPicPr/>
                  </pic:nvPicPr>
                  <pic:blipFill>
                    <a:blip r:embed="rId11">
                      <a:extLst>
                        <a:ext uri="{28A0092B-C50C-407E-A947-70E740481C1C}">
                          <a14:useLocalDpi xmlns:a14="http://schemas.microsoft.com/office/drawing/2010/main" val="0"/>
                        </a:ext>
                      </a:extLst>
                    </a:blip>
                    <a:stretch>
                      <a:fillRect/>
                    </a:stretch>
                  </pic:blipFill>
                  <pic:spPr>
                    <a:xfrm>
                      <a:off x="0" y="0"/>
                      <a:ext cx="5278702" cy="2427958"/>
                    </a:xfrm>
                    <a:prstGeom prst="rect">
                      <a:avLst/>
                    </a:prstGeom>
                  </pic:spPr>
                </pic:pic>
              </a:graphicData>
            </a:graphic>
          </wp:inline>
        </w:drawing>
      </w:r>
    </w:p>
    <w:p w:rsidR="00AD2D91" w:rsidRDefault="00AD2D91" w:rsidP="001755EA">
      <w:pPr>
        <w:adjustRightInd w:val="0"/>
        <w:snapToGrid w:val="0"/>
        <w:spacing w:line="480" w:lineRule="auto"/>
        <w:jc w:val="center"/>
        <w:rPr>
          <w:rFonts w:ascii="Times New Roman" w:hAnsi="Times New Roman" w:cs="Times New Roman"/>
        </w:rPr>
      </w:pPr>
    </w:p>
    <w:p w:rsidR="00AD2D91" w:rsidRDefault="00220030" w:rsidP="001755EA">
      <w:pPr>
        <w:adjustRightInd w:val="0"/>
        <w:snapToGrid w:val="0"/>
        <w:spacing w:line="480" w:lineRule="auto"/>
        <w:ind w:firstLine="420"/>
        <w:rPr>
          <w:rFonts w:ascii="Times New Roman" w:hAnsi="Times New Roman" w:cs="Times New Roman"/>
        </w:rPr>
      </w:pPr>
      <w:r>
        <w:rPr>
          <w:rFonts w:ascii="Times New Roman" w:hAnsi="Times New Roman" w:cs="Times New Roman"/>
        </w:rPr>
        <w:t xml:space="preserve">We are </w:t>
      </w:r>
      <w:r w:rsidR="00943532">
        <w:rPr>
          <w:rFonts w:ascii="Times New Roman" w:hAnsi="Times New Roman" w:cs="Times New Roman"/>
        </w:rPr>
        <w:t xml:space="preserve">also </w:t>
      </w:r>
      <w:r>
        <w:rPr>
          <w:rFonts w:ascii="Times New Roman" w:hAnsi="Times New Roman" w:cs="Times New Roman"/>
        </w:rPr>
        <w:t>interested in the correlation between volunteer nurses and county-level vaccination coverage. We first show the number of vaccinated popul</w:t>
      </w:r>
      <w:r>
        <w:rPr>
          <w:rFonts w:ascii="Times New Roman" w:hAnsi="Times New Roman" w:cs="Times New Roman"/>
        </w:rPr>
        <w:t xml:space="preserve">ation and the coverage rates in Figures 5 &amp; 6. </w:t>
      </w:r>
      <w:r>
        <w:rPr>
          <w:rFonts w:ascii="Times New Roman" w:hAnsi="Times New Roman" w:cs="Times New Roman"/>
        </w:rPr>
        <w:t xml:space="preserve">Again, darker blue represents higher counts/rates. </w:t>
      </w:r>
      <w:r>
        <w:rPr>
          <w:rFonts w:ascii="Times New Roman" w:hAnsi="Times New Roman" w:cs="Times New Roman"/>
        </w:rPr>
        <w:t xml:space="preserve">In </w:t>
      </w:r>
      <w:r>
        <w:rPr>
          <w:rFonts w:ascii="Times New Roman" w:hAnsi="Times New Roman" w:cs="Times New Roman"/>
        </w:rPr>
        <w:lastRenderedPageBreak/>
        <w:t xml:space="preserve">Figure 5, urban counties like Wake, </w:t>
      </w:r>
      <w:r w:rsidRPr="003D1E7D">
        <w:rPr>
          <w:rFonts w:ascii="Times New Roman" w:hAnsi="Times New Roman" w:cs="Times New Roman"/>
        </w:rPr>
        <w:t>Mecklenburg</w:t>
      </w:r>
      <w:r>
        <w:rPr>
          <w:rFonts w:ascii="Times New Roman" w:hAnsi="Times New Roman" w:cs="Times New Roman"/>
        </w:rPr>
        <w:t xml:space="preserve">, </w:t>
      </w:r>
      <w:r w:rsidRPr="001C280B">
        <w:rPr>
          <w:rFonts w:ascii="Times New Roman" w:hAnsi="Times New Roman" w:cs="Times New Roman"/>
        </w:rPr>
        <w:t>Guilford</w:t>
      </w:r>
      <w:r>
        <w:rPr>
          <w:rFonts w:ascii="Times New Roman" w:hAnsi="Times New Roman" w:cs="Times New Roman"/>
        </w:rPr>
        <w:t xml:space="preserve">, </w:t>
      </w:r>
      <w:r w:rsidRPr="001C280B">
        <w:rPr>
          <w:rFonts w:ascii="Times New Roman" w:hAnsi="Times New Roman" w:cs="Times New Roman"/>
        </w:rPr>
        <w:t>Forsyth</w:t>
      </w:r>
      <w:r>
        <w:rPr>
          <w:rFonts w:ascii="Times New Roman" w:hAnsi="Times New Roman" w:cs="Times New Roman"/>
        </w:rPr>
        <w:t xml:space="preserve">, Durham, and </w:t>
      </w:r>
      <w:r w:rsidRPr="00F433E1">
        <w:rPr>
          <w:rFonts w:ascii="Times New Roman" w:hAnsi="Times New Roman" w:cs="Times New Roman"/>
        </w:rPr>
        <w:t>Buncombe</w:t>
      </w:r>
      <w:r>
        <w:rPr>
          <w:rFonts w:ascii="Times New Roman" w:hAnsi="Times New Roman" w:cs="Times New Roman"/>
        </w:rPr>
        <w:t xml:space="preserve"> have the largest vaccinated population. It is consistent with the </w:t>
      </w:r>
      <w:r w:rsidR="00943532">
        <w:rPr>
          <w:rFonts w:ascii="Times New Roman" w:hAnsi="Times New Roman" w:cs="Times New Roman"/>
        </w:rPr>
        <w:t xml:space="preserve">findings that urban counties have more </w:t>
      </w:r>
      <w:r>
        <w:rPr>
          <w:rFonts w:ascii="Times New Roman" w:hAnsi="Times New Roman" w:cs="Times New Roman"/>
        </w:rPr>
        <w:t>available nurse volunteers.</w:t>
      </w:r>
    </w:p>
    <w:p w:rsidR="00AD2D91" w:rsidRDefault="00AD2D91" w:rsidP="002155D5">
      <w:pPr>
        <w:adjustRightInd w:val="0"/>
        <w:snapToGrid w:val="0"/>
        <w:rPr>
          <w:rFonts w:ascii="Times New Roman" w:hAnsi="Times New Roman" w:cs="Times New Roman"/>
        </w:rPr>
      </w:pPr>
    </w:p>
    <w:p w:rsidR="00AD2D91" w:rsidRDefault="00220030" w:rsidP="002155D5">
      <w:pPr>
        <w:adjustRightInd w:val="0"/>
        <w:snapToGrid w:val="0"/>
        <w:jc w:val="center"/>
        <w:rPr>
          <w:rFonts w:ascii="Times New Roman" w:hAnsi="Times New Roman" w:cs="Times New Roman"/>
        </w:rPr>
      </w:pPr>
      <w:r>
        <w:rPr>
          <w:rFonts w:ascii="Times New Roman" w:hAnsi="Times New Roman" w:cs="Times New Roman"/>
        </w:rPr>
        <w:t>Figure 5: Number of Vaccinated Population, County Level</w:t>
      </w:r>
    </w:p>
    <w:p w:rsidR="00AD2D91" w:rsidRDefault="00220030" w:rsidP="00A84A9D">
      <w:pPr>
        <w:adjustRightInd w:val="0"/>
        <w:snapToGrid w:val="0"/>
        <w:spacing w:line="480" w:lineRule="auto"/>
        <w:rPr>
          <w:rFonts w:ascii="Times New Roman" w:hAnsi="Times New Roman" w:cs="Times New Roman" w:hint="eastAsia"/>
        </w:rPr>
      </w:pPr>
      <w:r>
        <w:rPr>
          <w:rFonts w:ascii="Times New Roman" w:hAnsi="Times New Roman" w:cs="Times New Roman"/>
          <w:noProof/>
        </w:rPr>
        <w:drawing>
          <wp:inline distT="0" distB="0" distL="0" distR="0">
            <wp:extent cx="4990744" cy="217551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2-03-03 12.09.12.png"/>
                    <pic:cNvPicPr/>
                  </pic:nvPicPr>
                  <pic:blipFill>
                    <a:blip r:embed="rId12">
                      <a:extLst>
                        <a:ext uri="{28A0092B-C50C-407E-A947-70E740481C1C}">
                          <a14:useLocalDpi xmlns:a14="http://schemas.microsoft.com/office/drawing/2010/main" val="0"/>
                        </a:ext>
                      </a:extLst>
                    </a:blip>
                    <a:stretch>
                      <a:fillRect/>
                    </a:stretch>
                  </pic:blipFill>
                  <pic:spPr>
                    <a:xfrm>
                      <a:off x="0" y="0"/>
                      <a:ext cx="5006904" cy="2182554"/>
                    </a:xfrm>
                    <a:prstGeom prst="rect">
                      <a:avLst/>
                    </a:prstGeom>
                  </pic:spPr>
                </pic:pic>
              </a:graphicData>
            </a:graphic>
          </wp:inline>
        </w:drawing>
      </w:r>
    </w:p>
    <w:p w:rsidR="00AD2D91" w:rsidRDefault="00220030" w:rsidP="002155D5">
      <w:pPr>
        <w:adjustRightInd w:val="0"/>
        <w:snapToGrid w:val="0"/>
        <w:jc w:val="center"/>
        <w:rPr>
          <w:rFonts w:ascii="Times New Roman" w:hAnsi="Times New Roman" w:cs="Times New Roman"/>
        </w:rPr>
      </w:pPr>
      <w:r>
        <w:rPr>
          <w:rFonts w:ascii="Times New Roman" w:hAnsi="Times New Roman" w:cs="Times New Roman"/>
        </w:rPr>
        <w:t xml:space="preserve">Figure 6: </w:t>
      </w:r>
      <w:r w:rsidRPr="00675F61">
        <w:rPr>
          <w:rFonts w:ascii="Times New Roman" w:hAnsi="Times New Roman" w:cs="Times New Roman"/>
        </w:rPr>
        <w:t xml:space="preserve">Vaccination </w:t>
      </w:r>
      <w:r>
        <w:rPr>
          <w:rFonts w:ascii="Times New Roman" w:hAnsi="Times New Roman" w:cs="Times New Roman" w:hint="eastAsia"/>
        </w:rPr>
        <w:t>C</w:t>
      </w:r>
      <w:r w:rsidRPr="00675F61">
        <w:rPr>
          <w:rFonts w:ascii="Times New Roman" w:hAnsi="Times New Roman" w:cs="Times New Roman"/>
        </w:rPr>
        <w:t xml:space="preserve">overage </w:t>
      </w:r>
      <w:r>
        <w:rPr>
          <w:rFonts w:ascii="Times New Roman" w:hAnsi="Times New Roman" w:cs="Times New Roman"/>
        </w:rPr>
        <w:t>R</w:t>
      </w:r>
      <w:r w:rsidRPr="00675F61">
        <w:rPr>
          <w:rFonts w:ascii="Times New Roman" w:hAnsi="Times New Roman" w:cs="Times New Roman"/>
        </w:rPr>
        <w:t>ates</w:t>
      </w:r>
      <w:r>
        <w:rPr>
          <w:rFonts w:ascii="Times New Roman" w:hAnsi="Times New Roman" w:cs="Times New Roman"/>
        </w:rPr>
        <w:t xml:space="preserve">, County </w:t>
      </w:r>
      <w:r>
        <w:rPr>
          <w:rFonts w:ascii="Times New Roman" w:hAnsi="Times New Roman" w:cs="Times New Roman"/>
        </w:rPr>
        <w:t>Level</w:t>
      </w:r>
    </w:p>
    <w:p w:rsidR="00AD2D91" w:rsidRDefault="00220030" w:rsidP="001755EA">
      <w:pPr>
        <w:adjustRightInd w:val="0"/>
        <w:snapToGri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extent cx="5915378" cy="2574187"/>
            <wp:effectExtent l="0" t="0" r="317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2-03-03 12.09.28.png"/>
                    <pic:cNvPicPr/>
                  </pic:nvPicPr>
                  <pic:blipFill>
                    <a:blip r:embed="rId13">
                      <a:extLst>
                        <a:ext uri="{28A0092B-C50C-407E-A947-70E740481C1C}">
                          <a14:useLocalDpi xmlns:a14="http://schemas.microsoft.com/office/drawing/2010/main" val="0"/>
                        </a:ext>
                      </a:extLst>
                    </a:blip>
                    <a:stretch>
                      <a:fillRect/>
                    </a:stretch>
                  </pic:blipFill>
                  <pic:spPr>
                    <a:xfrm>
                      <a:off x="0" y="0"/>
                      <a:ext cx="5928520" cy="2579906"/>
                    </a:xfrm>
                    <a:prstGeom prst="rect">
                      <a:avLst/>
                    </a:prstGeom>
                  </pic:spPr>
                </pic:pic>
              </a:graphicData>
            </a:graphic>
          </wp:inline>
        </w:drawing>
      </w:r>
    </w:p>
    <w:p w:rsidR="002155D5" w:rsidRDefault="002155D5" w:rsidP="002155D5">
      <w:pPr>
        <w:adjustRightInd w:val="0"/>
        <w:snapToGrid w:val="0"/>
        <w:spacing w:line="480" w:lineRule="auto"/>
        <w:ind w:firstLine="42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igure 6 shows that most urban counties mentioned above have high vaccination coverage rates. However, the vaccination coverage rates in rural counties are also high. Similar to the findings on volunteer percentage, the smaller population sizes in rural counties can be one potential explanation. </w:t>
      </w:r>
    </w:p>
    <w:p w:rsidR="00AD2D91" w:rsidRDefault="00220030" w:rsidP="002155D5">
      <w:pPr>
        <w:adjustRightInd w:val="0"/>
        <w:snapToGrid w:val="0"/>
        <w:spacing w:line="480" w:lineRule="auto"/>
        <w:ind w:firstLine="360"/>
        <w:rPr>
          <w:rFonts w:ascii="Times New Roman" w:hAnsi="Times New Roman" w:cs="Times New Roman"/>
        </w:rPr>
      </w:pPr>
      <w:r>
        <w:rPr>
          <w:rFonts w:ascii="Times New Roman" w:hAnsi="Times New Roman" w:cs="Times New Roman" w:hint="eastAsia"/>
        </w:rPr>
        <w:lastRenderedPageBreak/>
        <w:t>We</w:t>
      </w:r>
      <w:r>
        <w:rPr>
          <w:rFonts w:ascii="Times New Roman" w:hAnsi="Times New Roman" w:cs="Times New Roman"/>
        </w:rPr>
        <w:t xml:space="preserve"> also use the same visualization method to show the percentage of available nurses based on their license types (NP, RN, LPN, NAII, and other), license status (active or inactive), and retirement status (retired or not). More additional figures </w:t>
      </w:r>
      <w:r>
        <w:rPr>
          <w:rFonts w:ascii="Times New Roman" w:hAnsi="Times New Roman" w:cs="Times New Roman"/>
        </w:rPr>
        <w:t>can be found in the appendix.</w:t>
      </w:r>
    </w:p>
    <w:p w:rsidR="00AD2D91" w:rsidRPr="008E3C22" w:rsidRDefault="00AD2D91" w:rsidP="001755EA">
      <w:pPr>
        <w:adjustRightInd w:val="0"/>
        <w:snapToGrid w:val="0"/>
        <w:spacing w:line="480" w:lineRule="auto"/>
        <w:rPr>
          <w:rFonts w:ascii="Times New Roman" w:hAnsi="Times New Roman" w:cs="Times New Roman"/>
        </w:rPr>
      </w:pPr>
    </w:p>
    <w:p w:rsidR="00AD2D91" w:rsidRPr="00DB477C" w:rsidRDefault="00220030" w:rsidP="001755EA">
      <w:pPr>
        <w:pStyle w:val="a3"/>
        <w:numPr>
          <w:ilvl w:val="0"/>
          <w:numId w:val="1"/>
        </w:numPr>
        <w:adjustRightInd w:val="0"/>
        <w:snapToGrid w:val="0"/>
        <w:spacing w:line="480" w:lineRule="auto"/>
        <w:ind w:firstLineChars="0"/>
        <w:rPr>
          <w:rFonts w:ascii="Times New Roman" w:hAnsi="Times New Roman" w:cs="Times New Roman"/>
        </w:rPr>
      </w:pPr>
      <w:r w:rsidRPr="00DB477C">
        <w:rPr>
          <w:rFonts w:ascii="Times New Roman" w:hAnsi="Times New Roman" w:cs="Times New Roman"/>
        </w:rPr>
        <w:t>Correlation Analysis</w:t>
      </w:r>
    </w:p>
    <w:p w:rsidR="00AD2D91" w:rsidRDefault="00220030" w:rsidP="00B2657F">
      <w:pPr>
        <w:adjustRightInd w:val="0"/>
        <w:snapToGrid w:val="0"/>
        <w:spacing w:line="480" w:lineRule="auto"/>
        <w:ind w:firstLine="360"/>
        <w:rPr>
          <w:rFonts w:ascii="Times New Roman" w:hAnsi="Times New Roman" w:cs="Times New Roman"/>
        </w:rPr>
      </w:pPr>
      <w:r>
        <w:rPr>
          <w:rFonts w:ascii="Times New Roman" w:hAnsi="Times New Roman" w:cs="Times New Roman"/>
        </w:rPr>
        <w:t xml:space="preserve">We are also interested in the correlations between volunteer nurses and COVID-19 vaccination rates. The hypothesis is that </w:t>
      </w:r>
      <w:r w:rsidR="00A84A9D">
        <w:rPr>
          <w:rFonts w:ascii="Times New Roman" w:hAnsi="Times New Roman" w:cs="Times New Roman"/>
        </w:rPr>
        <w:t xml:space="preserve">in counties with more (1) available volunteer nurses; (2) nurses who actually volunteered; and (3) </w:t>
      </w:r>
      <w:r w:rsidR="00B2657F">
        <w:rPr>
          <w:rFonts w:ascii="Times New Roman" w:hAnsi="Times New Roman" w:cs="Times New Roman"/>
        </w:rPr>
        <w:t xml:space="preserve">the </w:t>
      </w:r>
      <w:r w:rsidR="00A84A9D">
        <w:rPr>
          <w:rFonts w:ascii="Times New Roman" w:hAnsi="Times New Roman" w:cs="Times New Roman"/>
        </w:rPr>
        <w:t xml:space="preserve">proportion of </w:t>
      </w:r>
      <w:r w:rsidR="00B2657F">
        <w:rPr>
          <w:rFonts w:ascii="Times New Roman" w:hAnsi="Times New Roman" w:cs="Times New Roman"/>
        </w:rPr>
        <w:t>nurses who volunteered</w:t>
      </w:r>
      <w:r w:rsidR="00B2657F">
        <w:rPr>
          <w:rFonts w:ascii="Times New Roman" w:hAnsi="Times New Roman" w:cs="Times New Roman"/>
        </w:rPr>
        <w:t xml:space="preserve"> over the available nurses, </w:t>
      </w:r>
      <w:r>
        <w:rPr>
          <w:rFonts w:ascii="Times New Roman" w:hAnsi="Times New Roman" w:cs="Times New Roman"/>
        </w:rPr>
        <w:t xml:space="preserve">the COVID-19 vaccination coverage rate </w:t>
      </w:r>
      <w:r w:rsidR="00B2657F">
        <w:rPr>
          <w:rFonts w:ascii="Times New Roman" w:hAnsi="Times New Roman" w:cs="Times New Roman"/>
        </w:rPr>
        <w:t>would also be higher</w:t>
      </w:r>
      <w:r>
        <w:rPr>
          <w:rFonts w:ascii="Times New Roman" w:hAnsi="Times New Roman" w:cs="Times New Roman"/>
        </w:rPr>
        <w:t xml:space="preserve">. </w:t>
      </w:r>
    </w:p>
    <w:p w:rsidR="00AD2D91" w:rsidRDefault="00220030" w:rsidP="001755EA">
      <w:pPr>
        <w:adjustRightInd w:val="0"/>
        <w:snapToGrid w:val="0"/>
        <w:spacing w:line="480" w:lineRule="auto"/>
        <w:ind w:firstLine="360"/>
        <w:rPr>
          <w:rFonts w:ascii="Times New Roman" w:hAnsi="Times New Roman" w:cs="Times New Roman"/>
        </w:rPr>
      </w:pPr>
      <w:r>
        <w:rPr>
          <w:rFonts w:ascii="Times New Roman" w:hAnsi="Times New Roman" w:cs="Times New Roman"/>
        </w:rPr>
        <w:t>F</w:t>
      </w:r>
      <w:r>
        <w:rPr>
          <w:rFonts w:ascii="Times New Roman" w:hAnsi="Times New Roman" w:cs="Times New Roman"/>
        </w:rPr>
        <w:t xml:space="preserve">igure 7 shows the scatter plot between vaccination coverage rate </w:t>
      </w:r>
      <w:r w:rsidR="0085606A">
        <w:rPr>
          <w:rFonts w:ascii="Times New Roman" w:hAnsi="Times New Roman" w:cs="Times New Roman"/>
        </w:rPr>
        <w:t>and</w:t>
      </w:r>
      <w:r>
        <w:rPr>
          <w:rFonts w:ascii="Times New Roman" w:hAnsi="Times New Roman" w:cs="Times New Roman"/>
        </w:rPr>
        <w:t xml:space="preserve"> the number of available volunteers. Each point represents a county. Many points are on the left side of the fi</w:t>
      </w:r>
      <w:r>
        <w:rPr>
          <w:rFonts w:ascii="Times New Roman" w:hAnsi="Times New Roman" w:cs="Times New Roman"/>
        </w:rPr>
        <w:t xml:space="preserve">gure, indicating that many counties have </w:t>
      </w:r>
      <w:r w:rsidR="00032E4B">
        <w:rPr>
          <w:rFonts w:ascii="Times New Roman" w:hAnsi="Times New Roman" w:cs="Times New Roman"/>
        </w:rPr>
        <w:t>zero or</w:t>
      </w:r>
      <w:r>
        <w:rPr>
          <w:rFonts w:ascii="Times New Roman" w:hAnsi="Times New Roman" w:cs="Times New Roman"/>
        </w:rPr>
        <w:t xml:space="preserve"> very low number</w:t>
      </w:r>
      <w:r w:rsidR="00032E4B">
        <w:rPr>
          <w:rFonts w:ascii="Times New Roman" w:hAnsi="Times New Roman" w:cs="Times New Roman"/>
        </w:rPr>
        <w:t xml:space="preserve">s of </w:t>
      </w:r>
      <w:r>
        <w:rPr>
          <w:rFonts w:ascii="Times New Roman" w:hAnsi="Times New Roman" w:cs="Times New Roman"/>
        </w:rPr>
        <w:t xml:space="preserve">available volunteers. The counties on the right are the urban counties </w:t>
      </w:r>
      <w:r>
        <w:rPr>
          <w:rFonts w:ascii="Times New Roman" w:hAnsi="Times New Roman" w:cs="Times New Roman"/>
        </w:rPr>
        <w:t xml:space="preserve">with more available volunteers. </w:t>
      </w:r>
      <w:r w:rsidR="00032E4B">
        <w:rPr>
          <w:rFonts w:ascii="Times New Roman" w:hAnsi="Times New Roman" w:cs="Times New Roman"/>
        </w:rPr>
        <w:t xml:space="preserve">The vertical axis shows the vaccination rates; the points on the top represents the counties with higher vaccination coverage rates. </w:t>
      </w:r>
      <w:r>
        <w:rPr>
          <w:rFonts w:ascii="Times New Roman" w:hAnsi="Times New Roman" w:cs="Times New Roman"/>
        </w:rPr>
        <w:t xml:space="preserve">The blue line </w:t>
      </w:r>
      <w:r>
        <w:rPr>
          <w:rFonts w:ascii="Times New Roman" w:hAnsi="Times New Roman" w:cs="Times New Roman"/>
        </w:rPr>
        <w:t>represents the regression line, showing a positive correlation between the two variables. The grey area indicates the 95% confidence interval of the regression line, which shows the uncertainty inside the estimation.</w:t>
      </w:r>
    </w:p>
    <w:p w:rsidR="00130F0D" w:rsidRDefault="00130F0D" w:rsidP="00130F0D">
      <w:pPr>
        <w:adjustRightInd w:val="0"/>
        <w:snapToGrid w:val="0"/>
        <w:spacing w:line="480" w:lineRule="auto"/>
        <w:ind w:firstLine="360"/>
        <w:rPr>
          <w:rFonts w:ascii="Times New Roman" w:hAnsi="Times New Roman" w:cs="Times New Roman" w:hint="eastAsia"/>
        </w:rPr>
      </w:pPr>
      <w:r>
        <w:rPr>
          <w:rFonts w:ascii="Times New Roman" w:hAnsi="Times New Roman" w:cs="Times New Roman"/>
        </w:rPr>
        <w:t xml:space="preserve">We then use hypothesis testing to examine the correlation further. We use the vaccination coverage rate as the outcome variable and the number of available volunteers as the explanatory variable in a linear regression model. The coefficient is </w:t>
      </w:r>
      <w:r w:rsidRPr="0020462C">
        <w:rPr>
          <w:rFonts w:ascii="Times New Roman" w:hAnsi="Times New Roman" w:cs="Times New Roman"/>
        </w:rPr>
        <w:t>3.937e-04</w:t>
      </w:r>
      <w:r>
        <w:rPr>
          <w:rFonts w:ascii="Times New Roman" w:hAnsi="Times New Roman" w:cs="Times New Roman"/>
        </w:rPr>
        <w:t xml:space="preserve">, and </w:t>
      </w:r>
      <w:r>
        <w:rPr>
          <w:rFonts w:ascii="Times New Roman" w:hAnsi="Times New Roman" w:cs="Times New Roman"/>
        </w:rPr>
        <w:lastRenderedPageBreak/>
        <w:t xml:space="preserve">it is statistically significant at the 5% significance level. The p-value is </w:t>
      </w:r>
      <w:r w:rsidRPr="009B52D4">
        <w:rPr>
          <w:rFonts w:ascii="Times New Roman" w:hAnsi="Times New Roman" w:cs="Times New Roman"/>
        </w:rPr>
        <w:t>3.56e-11</w:t>
      </w:r>
      <w:r>
        <w:rPr>
          <w:rFonts w:ascii="Times New Roman" w:hAnsi="Times New Roman" w:cs="Times New Roman"/>
        </w:rPr>
        <w:t xml:space="preserve">, so we have strong evidence to reject the null hypothesis that the correlation between the two variables is zero. It indicates a significantly positive correlation between the two variables. </w:t>
      </w:r>
    </w:p>
    <w:p w:rsidR="00AD2D91" w:rsidRDefault="00AD2D91" w:rsidP="008E6A88">
      <w:pPr>
        <w:adjustRightInd w:val="0"/>
        <w:snapToGrid w:val="0"/>
        <w:rPr>
          <w:rFonts w:ascii="Times New Roman" w:hAnsi="Times New Roman" w:cs="Times New Roman"/>
        </w:rPr>
      </w:pPr>
    </w:p>
    <w:p w:rsidR="00AD2D91" w:rsidRDefault="00220030" w:rsidP="008E6A88">
      <w:pPr>
        <w:adjustRightInd w:val="0"/>
        <w:snapToGri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igure 7: </w:t>
      </w:r>
      <w:r>
        <w:rPr>
          <w:rFonts w:ascii="Times New Roman" w:hAnsi="Times New Roman" w:cs="Times New Roman"/>
        </w:rPr>
        <w:t>Scatter Plot between Vaccination Coverage Rate &amp; the Number of Available Volunteers, County Level</w:t>
      </w:r>
    </w:p>
    <w:p w:rsidR="00AD2D91" w:rsidRDefault="00220030" w:rsidP="001755EA">
      <w:pPr>
        <w:adjustRightInd w:val="0"/>
        <w:snapToGri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extent cx="5486400" cy="37833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2-03-13 19.01.07.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783330"/>
                    </a:xfrm>
                    <a:prstGeom prst="rect">
                      <a:avLst/>
                    </a:prstGeom>
                  </pic:spPr>
                </pic:pic>
              </a:graphicData>
            </a:graphic>
          </wp:inline>
        </w:drawing>
      </w:r>
    </w:p>
    <w:p w:rsidR="00AD2D91" w:rsidRDefault="00AD2D91" w:rsidP="008E6A88">
      <w:pPr>
        <w:adjustRightInd w:val="0"/>
        <w:snapToGrid w:val="0"/>
        <w:jc w:val="center"/>
        <w:rPr>
          <w:rFonts w:ascii="Times New Roman" w:hAnsi="Times New Roman" w:cs="Times New Roman"/>
        </w:rPr>
      </w:pPr>
    </w:p>
    <w:p w:rsidR="00AD2D91" w:rsidRDefault="00220030" w:rsidP="001755EA">
      <w:pPr>
        <w:adjustRightInd w:val="0"/>
        <w:snapToGrid w:val="0"/>
        <w:spacing w:line="480" w:lineRule="auto"/>
        <w:ind w:firstLine="360"/>
        <w:rPr>
          <w:rFonts w:ascii="Times New Roman" w:hAnsi="Times New Roman" w:cs="Times New Roman"/>
        </w:rPr>
      </w:pPr>
      <w:r>
        <w:rPr>
          <w:rFonts w:ascii="Times New Roman" w:hAnsi="Times New Roman" w:cs="Times New Roman"/>
        </w:rPr>
        <w:t xml:space="preserve">From the regression model, we can also use the </w:t>
      </w:r>
      <w:r w:rsidRPr="005A78A2">
        <w:rPr>
          <w:rFonts w:ascii="Times New Roman" w:hAnsi="Times New Roman" w:cs="Times New Roman"/>
        </w:rPr>
        <w:t>R-squared</w:t>
      </w:r>
      <w:r>
        <w:rPr>
          <w:rFonts w:ascii="Times New Roman" w:hAnsi="Times New Roman" w:cs="Times New Roman"/>
        </w:rPr>
        <w:t xml:space="preserve"> value to explain </w:t>
      </w:r>
      <w:r w:rsidRPr="005A78A2">
        <w:rPr>
          <w:rFonts w:ascii="Times New Roman" w:hAnsi="Times New Roman" w:cs="Times New Roman"/>
        </w:rPr>
        <w:t>to what extent the variance of one variable explains the variance of the second v</w:t>
      </w:r>
      <w:r w:rsidRPr="005A78A2">
        <w:rPr>
          <w:rFonts w:ascii="Times New Roman" w:hAnsi="Times New Roman" w:cs="Times New Roman"/>
        </w:rPr>
        <w:t>ariable</w:t>
      </w:r>
      <w:r>
        <w:rPr>
          <w:rFonts w:ascii="Times New Roman" w:hAnsi="Times New Roman" w:cs="Times New Roman"/>
        </w:rPr>
        <w:t>. R-squared value</w:t>
      </w:r>
      <w:r w:rsidRPr="005A78A2">
        <w:rPr>
          <w:rFonts w:ascii="Times New Roman" w:hAnsi="Times New Roman" w:cs="Times New Roman"/>
        </w:rPr>
        <w:t xml:space="preserve"> is a statistical measure representing the proportion of the variance for a dependent variable explained by an independent variable or variables in a regression model.</w:t>
      </w:r>
      <w:r>
        <w:rPr>
          <w:rFonts w:ascii="Times New Roman" w:hAnsi="Times New Roman" w:cs="Times New Roman"/>
        </w:rPr>
        <w:t xml:space="preserve"> It </w:t>
      </w:r>
      <w:r w:rsidRPr="007B6AEA">
        <w:rPr>
          <w:rFonts w:ascii="Times New Roman" w:hAnsi="Times New Roman" w:cs="Times New Roman"/>
        </w:rPr>
        <w:t>range</w:t>
      </w:r>
      <w:r>
        <w:rPr>
          <w:rFonts w:ascii="Times New Roman" w:hAnsi="Times New Roman" w:cs="Times New Roman"/>
        </w:rPr>
        <w:t>s</w:t>
      </w:r>
      <w:r w:rsidRPr="007B6AEA">
        <w:rPr>
          <w:rFonts w:ascii="Times New Roman" w:hAnsi="Times New Roman" w:cs="Times New Roman"/>
        </w:rPr>
        <w:t xml:space="preserve"> from 0 to 1 and is commonly stated as percentages from</w:t>
      </w:r>
      <w:r w:rsidRPr="007B6AEA">
        <w:rPr>
          <w:rFonts w:ascii="Times New Roman" w:hAnsi="Times New Roman" w:cs="Times New Roman"/>
        </w:rPr>
        <w:t xml:space="preserve"> 0% to 100%. An R-squared of 100% means that all movements of </w:t>
      </w:r>
      <w:r>
        <w:rPr>
          <w:rFonts w:ascii="Times New Roman" w:hAnsi="Times New Roman" w:cs="Times New Roman"/>
        </w:rPr>
        <w:t>the</w:t>
      </w:r>
      <w:r w:rsidRPr="007B6AEA">
        <w:rPr>
          <w:rFonts w:ascii="Times New Roman" w:hAnsi="Times New Roman" w:cs="Times New Roman"/>
        </w:rPr>
        <w:t xml:space="preserve"> dependent variable are </w:t>
      </w:r>
      <w:r w:rsidRPr="007B6AEA">
        <w:rPr>
          <w:rFonts w:ascii="Times New Roman" w:hAnsi="Times New Roman" w:cs="Times New Roman"/>
        </w:rPr>
        <w:lastRenderedPageBreak/>
        <w:t>completely explained by movements in the independent variable(s)</w:t>
      </w:r>
      <w:r w:rsidR="007216E2">
        <w:rPr>
          <w:rStyle w:val="a6"/>
          <w:rFonts w:ascii="Times New Roman" w:hAnsi="Times New Roman" w:cs="Times New Roman"/>
        </w:rPr>
        <w:footnoteReference w:id="2"/>
      </w:r>
      <w:r w:rsidRPr="007B6AEA">
        <w:rPr>
          <w:rFonts w:ascii="Times New Roman" w:hAnsi="Times New Roman" w:cs="Times New Roman"/>
        </w:rPr>
        <w:t>.</w:t>
      </w:r>
      <w:r>
        <w:rPr>
          <w:rFonts w:ascii="Times New Roman" w:hAnsi="Times New Roman" w:cs="Times New Roman"/>
        </w:rPr>
        <w:t xml:space="preserve"> The R-squared value in this model is </w:t>
      </w:r>
      <w:r w:rsidRPr="0020462C">
        <w:rPr>
          <w:rFonts w:ascii="Times New Roman" w:hAnsi="Times New Roman" w:cs="Times New Roman"/>
        </w:rPr>
        <w:t>0.3621</w:t>
      </w:r>
      <w:r>
        <w:rPr>
          <w:rFonts w:ascii="Times New Roman" w:hAnsi="Times New Roman" w:cs="Times New Roman"/>
        </w:rPr>
        <w:t>, which means the explanatory variable can interpret 36.21</w:t>
      </w:r>
      <w:r>
        <w:rPr>
          <w:rFonts w:ascii="Times New Roman" w:hAnsi="Times New Roman" w:cs="Times New Roman"/>
        </w:rPr>
        <w:t>% of the variations inside the outcome variable.</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 xml:space="preserve">Similarly, Figure 8 shows the correlation between vaccination coverage rate and the number of nurses who actually volunteered. We can still observe the </w:t>
      </w:r>
      <w:r w:rsidR="00EF3B6F">
        <w:rPr>
          <w:rFonts w:ascii="Times New Roman" w:hAnsi="Times New Roman" w:cs="Times New Roman"/>
        </w:rPr>
        <w:t xml:space="preserve">many </w:t>
      </w:r>
      <w:r>
        <w:rPr>
          <w:rFonts w:ascii="Times New Roman" w:hAnsi="Times New Roman" w:cs="Times New Roman"/>
        </w:rPr>
        <w:t xml:space="preserve">urban counties </w:t>
      </w:r>
      <w:r w:rsidR="00EF3B6F">
        <w:rPr>
          <w:rFonts w:ascii="Times New Roman" w:hAnsi="Times New Roman" w:cs="Times New Roman"/>
        </w:rPr>
        <w:t xml:space="preserve">are on the right of the plot, indicating a higher volunteer percentage. Many rural counties are also on the right, which is consistent with the findings from the map. </w:t>
      </w:r>
      <w:r w:rsidR="00FA1E11">
        <w:rPr>
          <w:rFonts w:ascii="Times New Roman" w:hAnsi="Times New Roman" w:cs="Times New Roman"/>
        </w:rPr>
        <w:t>The blue regression line also shows that there</w:t>
      </w:r>
      <w:r>
        <w:rPr>
          <w:rFonts w:ascii="Times New Roman" w:hAnsi="Times New Roman" w:cs="Times New Roman"/>
        </w:rPr>
        <w:t xml:space="preserve"> is a positive correlation between the two variables. </w:t>
      </w:r>
    </w:p>
    <w:p w:rsidR="00AD2D91" w:rsidRDefault="00AD2D91" w:rsidP="00EA4487">
      <w:pPr>
        <w:adjustRightInd w:val="0"/>
        <w:snapToGrid w:val="0"/>
        <w:rPr>
          <w:rFonts w:ascii="Times New Roman" w:hAnsi="Times New Roman" w:cs="Times New Roman"/>
        </w:rPr>
      </w:pPr>
    </w:p>
    <w:p w:rsidR="00AD2D91" w:rsidRDefault="00220030" w:rsidP="00472301">
      <w:pPr>
        <w:adjustRightInd w:val="0"/>
        <w:snapToGri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igure </w:t>
      </w:r>
      <w:r>
        <w:rPr>
          <w:rFonts w:ascii="Times New Roman" w:hAnsi="Times New Roman" w:cs="Times New Roman"/>
        </w:rPr>
        <w:t>8: Scatter Plot between Vaccination Coverage Rate &amp; the Number of Nurses who Actually Volunteered, County Level</w:t>
      </w:r>
    </w:p>
    <w:p w:rsidR="00AD2D91" w:rsidRDefault="00220030" w:rsidP="001755EA">
      <w:pPr>
        <w:adjustRightInd w:val="0"/>
        <w:snapToGri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extent cx="5294415" cy="372386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2-03-13 19.01.15.png"/>
                    <pic:cNvPicPr/>
                  </pic:nvPicPr>
                  <pic:blipFill>
                    <a:blip r:embed="rId15">
                      <a:extLst>
                        <a:ext uri="{28A0092B-C50C-407E-A947-70E740481C1C}">
                          <a14:useLocalDpi xmlns:a14="http://schemas.microsoft.com/office/drawing/2010/main" val="0"/>
                        </a:ext>
                      </a:extLst>
                    </a:blip>
                    <a:stretch>
                      <a:fillRect/>
                    </a:stretch>
                  </pic:blipFill>
                  <pic:spPr>
                    <a:xfrm>
                      <a:off x="0" y="0"/>
                      <a:ext cx="5316828" cy="3739625"/>
                    </a:xfrm>
                    <a:prstGeom prst="rect">
                      <a:avLst/>
                    </a:prstGeom>
                  </pic:spPr>
                </pic:pic>
              </a:graphicData>
            </a:graphic>
          </wp:inline>
        </w:drawing>
      </w:r>
    </w:p>
    <w:p w:rsidR="00472301" w:rsidRDefault="00836F47" w:rsidP="00836F47">
      <w:pPr>
        <w:adjustRightInd w:val="0"/>
        <w:snapToGrid w:val="0"/>
        <w:spacing w:line="480" w:lineRule="auto"/>
        <w:ind w:firstLine="420"/>
        <w:rPr>
          <w:rFonts w:ascii="Times New Roman" w:hAnsi="Times New Roman" w:cs="Times New Roman"/>
        </w:rPr>
      </w:pPr>
      <w:r w:rsidRPr="00836F47">
        <w:rPr>
          <w:rFonts w:ascii="Times New Roman" w:hAnsi="Times New Roman" w:cs="Times New Roman"/>
        </w:rPr>
        <w:lastRenderedPageBreak/>
        <w:t>From the regression model, the coefficient is 0.0132, and the p-value is 6.94e-09. We have strong evidence that the two variables are significantly correlated. Thus, a higher number of nurses who volunteered is significantly associated with a higher vaccination rate. The R-squared value is 0.2911, which means the explanatory variable can interpret 29.11% of the variations inside the outcome variable. It is lower than the R-squared value from the previous model, but it is still very high considering that we only have one explanatory variable in the regression model.</w:t>
      </w:r>
    </w:p>
    <w:p w:rsidR="00AD2D91" w:rsidRDefault="00220030" w:rsidP="001755EA">
      <w:pPr>
        <w:adjustRightInd w:val="0"/>
        <w:snapToGrid w:val="0"/>
        <w:spacing w:line="480" w:lineRule="auto"/>
        <w:ind w:firstLine="420"/>
        <w:rPr>
          <w:rFonts w:ascii="Times New Roman" w:hAnsi="Times New Roman" w:cs="Times New Roman"/>
        </w:rPr>
      </w:pPr>
      <w:r>
        <w:rPr>
          <w:rFonts w:ascii="Times New Roman" w:hAnsi="Times New Roman" w:cs="Times New Roman"/>
        </w:rPr>
        <w:t>Figure 9 is the scatter plot between the vaccination coverage rate and the proportion of nurses who volunteered over the total number of avail</w:t>
      </w:r>
      <w:r>
        <w:rPr>
          <w:rFonts w:ascii="Times New Roman" w:hAnsi="Times New Roman" w:cs="Times New Roman"/>
        </w:rPr>
        <w:t>able volunteers. We can find a slight</w:t>
      </w:r>
      <w:r w:rsidR="009E27B7">
        <w:rPr>
          <w:rFonts w:ascii="Times New Roman" w:hAnsi="Times New Roman" w:cs="Times New Roman"/>
        </w:rPr>
        <w:t>ly</w:t>
      </w:r>
      <w:r>
        <w:rPr>
          <w:rFonts w:ascii="Times New Roman" w:hAnsi="Times New Roman" w:cs="Times New Roman"/>
        </w:rPr>
        <w:t xml:space="preserve"> positive regression line in this figure</w:t>
      </w:r>
      <w:r w:rsidR="00D805F6">
        <w:rPr>
          <w:rFonts w:ascii="Times New Roman" w:hAnsi="Times New Roman" w:cs="Times New Roman"/>
        </w:rPr>
        <w:t>. M</w:t>
      </w:r>
      <w:r>
        <w:rPr>
          <w:rFonts w:ascii="Times New Roman" w:hAnsi="Times New Roman" w:cs="Times New Roman"/>
        </w:rPr>
        <w:t>any counties have zero</w:t>
      </w:r>
      <w:r w:rsidR="00E34F4D">
        <w:rPr>
          <w:rFonts w:ascii="Times New Roman" w:hAnsi="Times New Roman" w:cs="Times New Roman"/>
        </w:rPr>
        <w:t>s (and also in Figure 8)</w:t>
      </w:r>
      <w:r w:rsidR="00E45584">
        <w:rPr>
          <w:rFonts w:ascii="Times New Roman" w:hAnsi="Times New Roman" w:cs="Times New Roman"/>
        </w:rPr>
        <w:t xml:space="preserve"> because the sample size of the second survey is small</w:t>
      </w:r>
      <w:r w:rsidR="00E34F4D">
        <w:rPr>
          <w:rFonts w:ascii="Times New Roman" w:hAnsi="Times New Roman" w:cs="Times New Roman"/>
        </w:rPr>
        <w:t>; it might bias the regression results.</w:t>
      </w:r>
      <w:r>
        <w:rPr>
          <w:rFonts w:ascii="Times New Roman" w:hAnsi="Times New Roman" w:cs="Times New Roman"/>
        </w:rPr>
        <w:t xml:space="preserve"> </w:t>
      </w:r>
    </w:p>
    <w:p w:rsidR="00AD2D91" w:rsidRDefault="00AD2D91" w:rsidP="009E27B7">
      <w:pPr>
        <w:adjustRightInd w:val="0"/>
        <w:snapToGrid w:val="0"/>
        <w:rPr>
          <w:rFonts w:ascii="Times New Roman" w:hAnsi="Times New Roman" w:cs="Times New Roman"/>
        </w:rPr>
      </w:pPr>
    </w:p>
    <w:p w:rsidR="00AD2D91" w:rsidRDefault="00220030" w:rsidP="009E27B7">
      <w:pPr>
        <w:adjustRightInd w:val="0"/>
        <w:snapToGri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igure 9: Scatter Plot between Vaccination Coverage Rate &amp; </w:t>
      </w:r>
      <w:r>
        <w:rPr>
          <w:rFonts w:ascii="Times New Roman" w:hAnsi="Times New Roman" w:cs="Times New Roman"/>
        </w:rPr>
        <w:t xml:space="preserve">Proportion of </w:t>
      </w:r>
      <w:r>
        <w:rPr>
          <w:rFonts w:ascii="Times New Roman" w:hAnsi="Times New Roman" w:cs="Times New Roman"/>
        </w:rPr>
        <w:t>Nurses who Actually Volunteered over the Number of Available Volunteers, County Level</w:t>
      </w:r>
    </w:p>
    <w:p w:rsidR="00AD2D91" w:rsidRDefault="00220030" w:rsidP="001755EA">
      <w:pPr>
        <w:adjustRightInd w:val="0"/>
        <w:snapToGri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extent cx="4938207" cy="34853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2-03-13 19.01.26.png"/>
                    <pic:cNvPicPr/>
                  </pic:nvPicPr>
                  <pic:blipFill>
                    <a:blip r:embed="rId16">
                      <a:extLst>
                        <a:ext uri="{28A0092B-C50C-407E-A947-70E740481C1C}">
                          <a14:useLocalDpi xmlns:a14="http://schemas.microsoft.com/office/drawing/2010/main" val="0"/>
                        </a:ext>
                      </a:extLst>
                    </a:blip>
                    <a:stretch>
                      <a:fillRect/>
                    </a:stretch>
                  </pic:blipFill>
                  <pic:spPr>
                    <a:xfrm>
                      <a:off x="0" y="0"/>
                      <a:ext cx="4976894" cy="3512626"/>
                    </a:xfrm>
                    <a:prstGeom prst="rect">
                      <a:avLst/>
                    </a:prstGeom>
                  </pic:spPr>
                </pic:pic>
              </a:graphicData>
            </a:graphic>
          </wp:inline>
        </w:drawing>
      </w:r>
    </w:p>
    <w:p w:rsidR="00AD2D91" w:rsidRDefault="0011069A" w:rsidP="0011069A">
      <w:pPr>
        <w:adjustRightInd w:val="0"/>
        <w:snapToGrid w:val="0"/>
        <w:spacing w:line="480" w:lineRule="auto"/>
        <w:ind w:firstLine="420"/>
        <w:rPr>
          <w:rFonts w:ascii="Times New Roman" w:hAnsi="Times New Roman" w:cs="Times New Roman"/>
        </w:rPr>
      </w:pPr>
      <w:r>
        <w:rPr>
          <w:rFonts w:ascii="Times New Roman" w:hAnsi="Times New Roman" w:cs="Times New Roman"/>
        </w:rPr>
        <w:lastRenderedPageBreak/>
        <w:t xml:space="preserve">The regression model's coefficient is </w:t>
      </w:r>
      <w:r w:rsidRPr="004A0A51">
        <w:rPr>
          <w:rFonts w:ascii="Times New Roman" w:hAnsi="Times New Roman" w:cs="Times New Roman"/>
        </w:rPr>
        <w:t>0.482</w:t>
      </w:r>
      <w:r>
        <w:rPr>
          <w:rFonts w:ascii="Times New Roman" w:hAnsi="Times New Roman" w:cs="Times New Roman"/>
        </w:rPr>
        <w:t xml:space="preserve">6, but the p-value is 0.15. We cannot reject the null hypothesis that the correlation between the two variables is zero. Thus, the vaccination rate and the volunteered nurse proportion are not significantly correlated. The R-squared value is also low, which is </w:t>
      </w:r>
      <w:r w:rsidRPr="004A0A51">
        <w:rPr>
          <w:rFonts w:ascii="Times New Roman" w:hAnsi="Times New Roman" w:cs="Times New Roman"/>
        </w:rPr>
        <w:t>0.02</w:t>
      </w:r>
      <w:r>
        <w:rPr>
          <w:rFonts w:ascii="Times New Roman" w:hAnsi="Times New Roman" w:cs="Times New Roman"/>
        </w:rPr>
        <w:t>1. It indicates that the explanatory variable can only interpret 2.1% of the variations inside the outcome variable.</w:t>
      </w:r>
    </w:p>
    <w:p w:rsidR="00CD4102" w:rsidRDefault="00220030" w:rsidP="00CD4102">
      <w:pPr>
        <w:adjustRightInd w:val="0"/>
        <w:snapToGrid w:val="0"/>
        <w:spacing w:line="480" w:lineRule="auto"/>
        <w:ind w:firstLine="420"/>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 we can observe,</w:t>
      </w:r>
      <w:r>
        <w:rPr>
          <w:rFonts w:ascii="Times New Roman" w:hAnsi="Times New Roman" w:cs="Times New Roman"/>
        </w:rPr>
        <w:t xml:space="preserve"> there are many zeros in the three figures above due to the small sample size. That is, the number of volunteer nurses, especially the number of nurses who actually volunteered, is low in many states. It may influence the correlation analysis results. Thus</w:t>
      </w:r>
      <w:r>
        <w:rPr>
          <w:rFonts w:ascii="Times New Roman" w:hAnsi="Times New Roman" w:cs="Times New Roman"/>
        </w:rPr>
        <w:t>, we use the NC A</w:t>
      </w:r>
      <w:r>
        <w:rPr>
          <w:rFonts w:ascii="Times New Roman" w:hAnsi="Times New Roman" w:cs="Times New Roman" w:hint="eastAsia"/>
        </w:rPr>
        <w:t>HEC</w:t>
      </w:r>
      <w:r>
        <w:rPr>
          <w:rFonts w:ascii="Times New Roman" w:hAnsi="Times New Roman" w:cs="Times New Roman"/>
        </w:rPr>
        <w:t xml:space="preserve"> region to aggregate the data further and then analyze the correlations. </w:t>
      </w:r>
      <w:r w:rsidR="00697364">
        <w:rPr>
          <w:rFonts w:ascii="Times New Roman" w:hAnsi="Times New Roman" w:cs="Times New Roman"/>
        </w:rPr>
        <w:t xml:space="preserve">The regions are defined by AHEC’s regional offices and programs. </w:t>
      </w:r>
      <w:r w:rsidR="00CD4102">
        <w:rPr>
          <w:rFonts w:ascii="Times New Roman" w:hAnsi="Times New Roman" w:cs="Times New Roman"/>
        </w:rPr>
        <w:t>Figure 10 shows the AHEC regions.</w:t>
      </w:r>
    </w:p>
    <w:p w:rsidR="00AD2D91" w:rsidRDefault="00AD2D91" w:rsidP="00CD4102">
      <w:pPr>
        <w:adjustRightInd w:val="0"/>
        <w:snapToGrid w:val="0"/>
        <w:rPr>
          <w:rFonts w:ascii="Times New Roman" w:hAnsi="Times New Roman" w:cs="Times New Roman" w:hint="eastAsia"/>
        </w:rPr>
      </w:pPr>
    </w:p>
    <w:p w:rsidR="00AD2D91" w:rsidRDefault="00220030" w:rsidP="00E34F4D">
      <w:pPr>
        <w:adjustRightInd w:val="0"/>
        <w:snapToGri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10: AHEC Regions</w:t>
      </w:r>
    </w:p>
    <w:p w:rsidR="00AD2D91" w:rsidRDefault="00220030" w:rsidP="001755EA">
      <w:pPr>
        <w:adjustRightInd w:val="0"/>
        <w:snapToGrid w:val="0"/>
        <w:spacing w:line="480" w:lineRule="auto"/>
        <w:jc w:val="center"/>
        <w:rPr>
          <w:rFonts w:ascii="Times New Roman" w:hAnsi="Times New Roman" w:cs="Times New Roman"/>
        </w:rPr>
      </w:pPr>
      <w:r>
        <w:rPr>
          <w:rFonts w:ascii="Times New Roman" w:hAnsi="Times New Roman" w:cs="Times New Roman" w:hint="eastAsia"/>
          <w:noProof/>
        </w:rPr>
        <w:drawing>
          <wp:inline distT="0" distB="0" distL="0" distR="0">
            <wp:extent cx="5486400" cy="2402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2-03-14 19.06.52.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402840"/>
                    </a:xfrm>
                    <a:prstGeom prst="rect">
                      <a:avLst/>
                    </a:prstGeom>
                  </pic:spPr>
                </pic:pic>
              </a:graphicData>
            </a:graphic>
          </wp:inline>
        </w:drawing>
      </w:r>
    </w:p>
    <w:p w:rsidR="00AD2D91" w:rsidRDefault="00AD2D91" w:rsidP="00E34F4D">
      <w:pPr>
        <w:adjustRightInd w:val="0"/>
        <w:snapToGrid w:val="0"/>
        <w:rPr>
          <w:rFonts w:ascii="Times New Roman" w:hAnsi="Times New Roman" w:cs="Times New Roman"/>
        </w:rPr>
      </w:pPr>
    </w:p>
    <w:p w:rsidR="00EB7FDD" w:rsidRDefault="00EB7FDD" w:rsidP="00EB7FDD">
      <w:pPr>
        <w:adjustRightInd w:val="0"/>
        <w:snapToGrid w:val="0"/>
        <w:spacing w:line="480" w:lineRule="auto"/>
        <w:ind w:firstLine="420"/>
        <w:rPr>
          <w:rFonts w:ascii="Times New Roman" w:hAnsi="Times New Roman" w:cs="Times New Roman" w:hint="eastAsia"/>
        </w:rPr>
      </w:pPr>
      <w:r>
        <w:rPr>
          <w:rFonts w:ascii="Times New Roman" w:hAnsi="Times New Roman" w:cs="Times New Roman"/>
        </w:rPr>
        <w:t>The 100 counties in NC are divided into nine regions. We first aggregate the raw data into region level and then calculate the metrics of interest, such as the proportions of volunteered nurses over available nurses and the vaccination coverage rates. We use the aggregated data to analyze the correlation by the same method.</w:t>
      </w:r>
      <w:r>
        <w:rPr>
          <w:rFonts w:ascii="Times New Roman" w:hAnsi="Times New Roman" w:cs="Times New Roman" w:hint="eastAsia"/>
        </w:rPr>
        <w:t xml:space="preserve"> </w:t>
      </w:r>
    </w:p>
    <w:p w:rsidR="00AD2D91" w:rsidRDefault="00220030" w:rsidP="00D43FB0">
      <w:pPr>
        <w:adjustRightInd w:val="0"/>
        <w:snapToGrid w:val="0"/>
        <w:spacing w:line="480" w:lineRule="auto"/>
        <w:ind w:firstLine="420"/>
        <w:rPr>
          <w:rFonts w:ascii="Times New Roman" w:hAnsi="Times New Roman" w:cs="Times New Roman"/>
        </w:rPr>
      </w:pPr>
      <w:r>
        <w:rPr>
          <w:rFonts w:ascii="Times New Roman" w:hAnsi="Times New Roman" w:cs="Times New Roman"/>
        </w:rPr>
        <w:lastRenderedPageBreak/>
        <w:t>We first analyze the correlation between vaccination rate</w:t>
      </w:r>
      <w:r w:rsidR="00E34F4D">
        <w:rPr>
          <w:rFonts w:ascii="Times New Roman" w:hAnsi="Times New Roman" w:cs="Times New Roman"/>
        </w:rPr>
        <w:t>s</w:t>
      </w:r>
      <w:r>
        <w:rPr>
          <w:rFonts w:ascii="Times New Roman" w:hAnsi="Times New Roman" w:cs="Times New Roman"/>
        </w:rPr>
        <w:t xml:space="preserve"> and the number of available volunteers. From Figure 11, we can still observe the positive correlation between the two variables, consistent with the county-level findings. Area L, South East, and Mo</w:t>
      </w:r>
      <w:r>
        <w:rPr>
          <w:rFonts w:ascii="Times New Roman" w:hAnsi="Times New Roman" w:cs="Times New Roman"/>
        </w:rPr>
        <w:t xml:space="preserve">untain are farther away from the regression line and its 95% confidence interval, </w:t>
      </w:r>
      <w:r w:rsidR="00E34F4D">
        <w:rPr>
          <w:rFonts w:ascii="Times New Roman" w:hAnsi="Times New Roman" w:cs="Times New Roman"/>
        </w:rPr>
        <w:t>and they are on the right side of the scatter plot. T</w:t>
      </w:r>
      <w:r>
        <w:rPr>
          <w:rFonts w:ascii="Times New Roman" w:hAnsi="Times New Roman" w:cs="Times New Roman"/>
        </w:rPr>
        <w:t>hey are all regions including more rural counties</w:t>
      </w:r>
      <w:r w:rsidR="00E34F4D">
        <w:rPr>
          <w:rFonts w:ascii="Times New Roman" w:hAnsi="Times New Roman" w:cs="Times New Roman"/>
        </w:rPr>
        <w:t>, and the number of available volunteers is low</w:t>
      </w:r>
      <w:r>
        <w:rPr>
          <w:rFonts w:ascii="Times New Roman" w:hAnsi="Times New Roman" w:cs="Times New Roman"/>
        </w:rPr>
        <w:t xml:space="preserve">. </w:t>
      </w:r>
      <w:r>
        <w:rPr>
          <w:rFonts w:ascii="Times New Roman" w:hAnsi="Times New Roman" w:cs="Times New Roman"/>
        </w:rPr>
        <w:t xml:space="preserve">In the hypothesis testing, </w:t>
      </w:r>
      <w:r w:rsidR="00C377BD">
        <w:rPr>
          <w:rFonts w:ascii="Times New Roman" w:hAnsi="Times New Roman" w:cs="Times New Roman"/>
        </w:rPr>
        <w:t>we still use the vaccination rate as the outcome variable. T</w:t>
      </w:r>
      <w:r>
        <w:rPr>
          <w:rFonts w:ascii="Times New Roman" w:hAnsi="Times New Roman" w:cs="Times New Roman"/>
        </w:rPr>
        <w:t xml:space="preserve">he correlation coefficient is </w:t>
      </w:r>
      <w:r w:rsidRPr="00313DE6">
        <w:rPr>
          <w:rFonts w:ascii="Times New Roman" w:hAnsi="Times New Roman" w:cs="Times New Roman"/>
        </w:rPr>
        <w:t>7.616e-</w:t>
      </w:r>
      <w:r w:rsidRPr="00313DE6">
        <w:rPr>
          <w:rFonts w:ascii="Times New Roman" w:hAnsi="Times New Roman" w:cs="Times New Roman"/>
        </w:rPr>
        <w:t>05</w:t>
      </w:r>
      <w:r>
        <w:rPr>
          <w:rFonts w:ascii="Times New Roman" w:hAnsi="Times New Roman" w:cs="Times New Roman"/>
        </w:rPr>
        <w:t xml:space="preserve">, with a p-value of 0.046. It shows that we can reject the null hypothesis that the correlation between the two variables is zero. The R-squared value is </w:t>
      </w:r>
      <w:r w:rsidRPr="00116B6E">
        <w:rPr>
          <w:rFonts w:ascii="Times New Roman" w:hAnsi="Times New Roman" w:cs="Times New Roman"/>
        </w:rPr>
        <w:t>0.4559</w:t>
      </w:r>
      <w:r>
        <w:rPr>
          <w:rFonts w:ascii="Times New Roman" w:hAnsi="Times New Roman" w:cs="Times New Roman"/>
        </w:rPr>
        <w:t>, which indicates that the explanatory variable can only interpret 45.59% of the variations in</w:t>
      </w:r>
      <w:r>
        <w:rPr>
          <w:rFonts w:ascii="Times New Roman" w:hAnsi="Times New Roman" w:cs="Times New Roman"/>
        </w:rPr>
        <w:t>side the outcome variable.</w:t>
      </w:r>
    </w:p>
    <w:p w:rsidR="00FF3173" w:rsidRDefault="00FF3173" w:rsidP="00D43FB0">
      <w:pPr>
        <w:adjustRightInd w:val="0"/>
        <w:snapToGrid w:val="0"/>
        <w:spacing w:line="480" w:lineRule="auto"/>
        <w:ind w:firstLine="420"/>
        <w:rPr>
          <w:rFonts w:ascii="Times New Roman" w:hAnsi="Times New Roman" w:cs="Times New Roman" w:hint="eastAsia"/>
        </w:rPr>
      </w:pPr>
    </w:p>
    <w:p w:rsidR="00AD2D91" w:rsidRDefault="00220030" w:rsidP="00476185">
      <w:pPr>
        <w:adjustRightInd w:val="0"/>
        <w:snapToGrid w:val="0"/>
        <w:jc w:val="center"/>
        <w:rPr>
          <w:rFonts w:ascii="Times New Roman" w:hAnsi="Times New Roman" w:cs="Times New Roman"/>
        </w:rPr>
      </w:pPr>
      <w:r>
        <w:rPr>
          <w:rFonts w:ascii="Times New Roman" w:hAnsi="Times New Roman" w:cs="Times New Roman"/>
        </w:rPr>
        <w:t>Figure 11: Scatter Plot between Vaccination Coverage Rate &amp; the Number of Available Volunteers, Region Level</w:t>
      </w:r>
    </w:p>
    <w:p w:rsidR="00AD2D91" w:rsidRDefault="00220030" w:rsidP="00FF3173">
      <w:pPr>
        <w:adjustRightInd w:val="0"/>
        <w:snapToGrid w:val="0"/>
        <w:spacing w:line="480" w:lineRule="auto"/>
        <w:jc w:val="center"/>
        <w:rPr>
          <w:rFonts w:ascii="Times New Roman" w:hAnsi="Times New Roman" w:cs="Times New Roman"/>
        </w:rPr>
      </w:pPr>
      <w:r>
        <w:rPr>
          <w:rFonts w:ascii="Times New Roman" w:hAnsi="Times New Roman" w:cs="Times New Roman" w:hint="eastAsia"/>
          <w:noProof/>
        </w:rPr>
        <w:drawing>
          <wp:inline distT="0" distB="0" distL="0" distR="0">
            <wp:extent cx="4832802" cy="3374571"/>
            <wp:effectExtent l="0" t="0" r="635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2-03-14 19.53.17.png"/>
                    <pic:cNvPicPr/>
                  </pic:nvPicPr>
                  <pic:blipFill>
                    <a:blip r:embed="rId18">
                      <a:extLst>
                        <a:ext uri="{28A0092B-C50C-407E-A947-70E740481C1C}">
                          <a14:useLocalDpi xmlns:a14="http://schemas.microsoft.com/office/drawing/2010/main" val="0"/>
                        </a:ext>
                      </a:extLst>
                    </a:blip>
                    <a:stretch>
                      <a:fillRect/>
                    </a:stretch>
                  </pic:blipFill>
                  <pic:spPr>
                    <a:xfrm>
                      <a:off x="0" y="0"/>
                      <a:ext cx="4849875" cy="3386492"/>
                    </a:xfrm>
                    <a:prstGeom prst="rect">
                      <a:avLst/>
                    </a:prstGeom>
                  </pic:spPr>
                </pic:pic>
              </a:graphicData>
            </a:graphic>
          </wp:inline>
        </w:drawing>
      </w:r>
    </w:p>
    <w:p w:rsidR="00E95360" w:rsidRDefault="00E95360" w:rsidP="00E95360">
      <w:pPr>
        <w:adjustRightInd w:val="0"/>
        <w:snapToGrid w:val="0"/>
        <w:spacing w:line="480" w:lineRule="auto"/>
        <w:ind w:firstLine="420"/>
        <w:rPr>
          <w:rFonts w:ascii="Times New Roman" w:hAnsi="Times New Roman" w:cs="Times New Roman"/>
        </w:rPr>
      </w:pPr>
      <w:r>
        <w:rPr>
          <w:rFonts w:ascii="Times New Roman" w:hAnsi="Times New Roman" w:cs="Times New Roman" w:hint="eastAsia"/>
        </w:rPr>
        <w:lastRenderedPageBreak/>
        <w:t>I</w:t>
      </w:r>
      <w:r>
        <w:rPr>
          <w:rFonts w:ascii="Times New Roman" w:hAnsi="Times New Roman" w:cs="Times New Roman"/>
        </w:rPr>
        <w:t xml:space="preserve">n Figure 12, there is a positive correlation between the vaccination rate and the number of volunteered nurses. The 95% confidence interval of the regression line is wider compared to the county-level analysis. It is because there are fewer data points inside the aggregated data, and the uncertainty increases accordingly. The regression model's coefficient is </w:t>
      </w:r>
      <w:r w:rsidRPr="00116B6E">
        <w:rPr>
          <w:rFonts w:ascii="Times New Roman" w:hAnsi="Times New Roman" w:cs="Times New Roman"/>
        </w:rPr>
        <w:t>0.003</w:t>
      </w:r>
      <w:r>
        <w:rPr>
          <w:rFonts w:ascii="Times New Roman" w:hAnsi="Times New Roman" w:cs="Times New Roman"/>
        </w:rPr>
        <w:t xml:space="preserve">2, but the p-value is </w:t>
      </w:r>
      <w:r w:rsidRPr="00116B6E">
        <w:rPr>
          <w:rFonts w:ascii="Times New Roman" w:hAnsi="Times New Roman" w:cs="Times New Roman"/>
        </w:rPr>
        <w:t>0.0552</w:t>
      </w:r>
      <w:r>
        <w:rPr>
          <w:rFonts w:ascii="Times New Roman" w:hAnsi="Times New Roman" w:cs="Times New Roman"/>
        </w:rPr>
        <w:t xml:space="preserve">. Thus, we do not have strong evidence to reject the null hypothesis of zero correlation at the 5% significance level. Instead, we can only reject the null hypothesis at the 10% significance level. The value of R-squared is still high, which is </w:t>
      </w:r>
      <w:r w:rsidRPr="000A1502">
        <w:rPr>
          <w:rFonts w:ascii="Times New Roman" w:hAnsi="Times New Roman" w:cs="Times New Roman"/>
        </w:rPr>
        <w:t>0.4299</w:t>
      </w:r>
      <w:r>
        <w:rPr>
          <w:rFonts w:ascii="Times New Roman" w:hAnsi="Times New Roman" w:cs="Times New Roman"/>
        </w:rPr>
        <w:t>. It shows that the number of nurses who volunteered can explain about 43% of the variation inside vaccination rates in this specific model.</w:t>
      </w:r>
    </w:p>
    <w:p w:rsidR="00130F0D" w:rsidRDefault="00130F0D" w:rsidP="00E95360">
      <w:pPr>
        <w:adjustRightInd w:val="0"/>
        <w:snapToGrid w:val="0"/>
        <w:spacing w:line="480" w:lineRule="auto"/>
        <w:rPr>
          <w:rFonts w:ascii="Times New Roman" w:hAnsi="Times New Roman" w:cs="Times New Roman" w:hint="eastAsia"/>
        </w:rPr>
      </w:pPr>
    </w:p>
    <w:p w:rsidR="00AD2D91" w:rsidRDefault="00220030" w:rsidP="00476185">
      <w:pPr>
        <w:adjustRightInd w:val="0"/>
        <w:snapToGri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12: Scatter</w:t>
      </w:r>
      <w:r>
        <w:rPr>
          <w:rFonts w:ascii="Times New Roman" w:hAnsi="Times New Roman" w:cs="Times New Roman"/>
        </w:rPr>
        <w:t xml:space="preserve"> Plot between Vaccination Coverage Rate &amp; the Number of Nurses who Actually Volunteered, Region Level</w:t>
      </w:r>
    </w:p>
    <w:p w:rsidR="00944FA9" w:rsidRDefault="00220030" w:rsidP="00944FA9">
      <w:pPr>
        <w:adjustRightInd w:val="0"/>
        <w:snapToGrid w:val="0"/>
        <w:spacing w:line="480" w:lineRule="auto"/>
        <w:jc w:val="center"/>
        <w:rPr>
          <w:rFonts w:ascii="Times New Roman" w:hAnsi="Times New Roman" w:cs="Times New Roman" w:hint="eastAsia"/>
        </w:rPr>
      </w:pPr>
      <w:r>
        <w:rPr>
          <w:rFonts w:ascii="Times New Roman" w:hAnsi="Times New Roman" w:cs="Times New Roman" w:hint="eastAsia"/>
          <w:noProof/>
        </w:rPr>
        <w:drawing>
          <wp:inline distT="0" distB="0" distL="0" distR="0">
            <wp:extent cx="4940292" cy="3450771"/>
            <wp:effectExtent l="0" t="0" r="63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2-03-14 19.53.23.png"/>
                    <pic:cNvPicPr/>
                  </pic:nvPicPr>
                  <pic:blipFill>
                    <a:blip r:embed="rId19">
                      <a:extLst>
                        <a:ext uri="{28A0092B-C50C-407E-A947-70E740481C1C}">
                          <a14:useLocalDpi xmlns:a14="http://schemas.microsoft.com/office/drawing/2010/main" val="0"/>
                        </a:ext>
                      </a:extLst>
                    </a:blip>
                    <a:stretch>
                      <a:fillRect/>
                    </a:stretch>
                  </pic:blipFill>
                  <pic:spPr>
                    <a:xfrm>
                      <a:off x="0" y="0"/>
                      <a:ext cx="4952633" cy="3459391"/>
                    </a:xfrm>
                    <a:prstGeom prst="rect">
                      <a:avLst/>
                    </a:prstGeom>
                  </pic:spPr>
                </pic:pic>
              </a:graphicData>
            </a:graphic>
          </wp:inline>
        </w:drawing>
      </w:r>
    </w:p>
    <w:p w:rsidR="00AD2D91" w:rsidRDefault="00AD2D91" w:rsidP="00476185">
      <w:pPr>
        <w:adjustRightInd w:val="0"/>
        <w:snapToGrid w:val="0"/>
        <w:jc w:val="center"/>
        <w:rPr>
          <w:rFonts w:ascii="Times New Roman" w:hAnsi="Times New Roman" w:cs="Times New Roman"/>
        </w:rPr>
      </w:pPr>
    </w:p>
    <w:p w:rsidR="00AD2D91" w:rsidRDefault="00220030" w:rsidP="001755EA">
      <w:pPr>
        <w:adjustRightInd w:val="0"/>
        <w:snapToGrid w:val="0"/>
        <w:spacing w:line="480" w:lineRule="auto"/>
        <w:ind w:firstLine="420"/>
        <w:rPr>
          <w:rFonts w:ascii="Times New Roman" w:hAnsi="Times New Roman" w:cs="Times New Roman"/>
        </w:rPr>
      </w:pPr>
      <w:r>
        <w:rPr>
          <w:rFonts w:ascii="Times New Roman" w:hAnsi="Times New Roman" w:cs="Times New Roman"/>
        </w:rPr>
        <w:lastRenderedPageBreak/>
        <w:t xml:space="preserve">Figure 13 shows different results. The correlation between the vaccination coverage rate and the proportion of the volunteered nurses is negative. </w:t>
      </w:r>
      <w:r w:rsidR="0046060B">
        <w:rPr>
          <w:rFonts w:ascii="Times New Roman" w:hAnsi="Times New Roman" w:cs="Times New Roman"/>
        </w:rPr>
        <w:t xml:space="preserve">This is different from Figure 11 and 12 at the region level, and it is also inconsistent with the regression line at the county level. </w:t>
      </w:r>
      <w:r>
        <w:rPr>
          <w:rFonts w:ascii="Times New Roman" w:hAnsi="Times New Roman" w:cs="Times New Roman"/>
        </w:rPr>
        <w:t>It s</w:t>
      </w:r>
      <w:r>
        <w:rPr>
          <w:rFonts w:ascii="Times New Roman" w:hAnsi="Times New Roman" w:cs="Times New Roman"/>
        </w:rPr>
        <w:t>eems that a lower proportion of volunteered nurses over available nurses is associated with a lower vaccination rate</w:t>
      </w:r>
      <w:r>
        <w:rPr>
          <w:rFonts w:ascii="Times New Roman" w:hAnsi="Times New Roman" w:cs="Times New Roman"/>
        </w:rPr>
        <w:t>. However, the regression coefficient is not statistically significant. The estimated coefficient is</w:t>
      </w:r>
      <w:r>
        <w:rPr>
          <w:rFonts w:ascii="Times New Roman" w:hAnsi="Times New Roman" w:cs="Times New Roman"/>
        </w:rPr>
        <w:t xml:space="preserve"> </w:t>
      </w:r>
      <w:r w:rsidRPr="00352CA8">
        <w:rPr>
          <w:rFonts w:ascii="Times New Roman" w:hAnsi="Times New Roman" w:cs="Times New Roman"/>
        </w:rPr>
        <w:t>-2.4</w:t>
      </w:r>
      <w:r>
        <w:rPr>
          <w:rFonts w:ascii="Times New Roman" w:hAnsi="Times New Roman" w:cs="Times New Roman"/>
        </w:rPr>
        <w:t xml:space="preserve">70, and the p-value is </w:t>
      </w:r>
      <w:r w:rsidRPr="00352CA8">
        <w:rPr>
          <w:rFonts w:ascii="Times New Roman" w:hAnsi="Times New Roman" w:cs="Times New Roman"/>
        </w:rPr>
        <w:t>0.251</w:t>
      </w:r>
      <w:r>
        <w:rPr>
          <w:rFonts w:ascii="Times New Roman" w:hAnsi="Times New Roman" w:cs="Times New Roman"/>
        </w:rPr>
        <w:t>. Thus, we cannot reject the null hypothesis of zero correlation. The R-squared is also lower (</w:t>
      </w:r>
      <w:r w:rsidRPr="00352CA8">
        <w:rPr>
          <w:rFonts w:ascii="Times New Roman" w:hAnsi="Times New Roman" w:cs="Times New Roman"/>
        </w:rPr>
        <w:t>0.1826</w:t>
      </w:r>
      <w:r>
        <w:rPr>
          <w:rFonts w:ascii="Times New Roman" w:hAnsi="Times New Roman" w:cs="Times New Roman"/>
        </w:rPr>
        <w:t>) than the two models above.</w:t>
      </w:r>
      <w:r w:rsidR="00FF3173">
        <w:rPr>
          <w:rFonts w:ascii="Times New Roman" w:hAnsi="Times New Roman" w:cs="Times New Roman"/>
        </w:rPr>
        <w:t xml:space="preserve"> </w:t>
      </w:r>
    </w:p>
    <w:p w:rsidR="00476185" w:rsidRDefault="00476185" w:rsidP="00476185">
      <w:pPr>
        <w:adjustRightInd w:val="0"/>
        <w:snapToGrid w:val="0"/>
        <w:ind w:firstLine="420"/>
        <w:rPr>
          <w:rFonts w:ascii="Times New Roman" w:hAnsi="Times New Roman" w:cs="Times New Roman" w:hint="eastAsia"/>
        </w:rPr>
      </w:pPr>
    </w:p>
    <w:p w:rsidR="00AD2D91" w:rsidRDefault="00220030" w:rsidP="00476185">
      <w:pPr>
        <w:adjustRightInd w:val="0"/>
        <w:snapToGri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igure 13: Scatter Plot between Vaccination Coverage Rate &amp; </w:t>
      </w:r>
      <w:r>
        <w:rPr>
          <w:rFonts w:ascii="Times New Roman" w:hAnsi="Times New Roman" w:cs="Times New Roman"/>
        </w:rPr>
        <w:t xml:space="preserve">Proportion </w:t>
      </w:r>
      <w:bookmarkStart w:id="0" w:name="_GoBack"/>
      <w:bookmarkEnd w:id="0"/>
      <w:r>
        <w:rPr>
          <w:rFonts w:ascii="Times New Roman" w:hAnsi="Times New Roman" w:cs="Times New Roman"/>
        </w:rPr>
        <w:t>of N</w:t>
      </w:r>
      <w:r>
        <w:rPr>
          <w:rFonts w:ascii="Times New Roman" w:hAnsi="Times New Roman" w:cs="Times New Roman"/>
        </w:rPr>
        <w:t>urses who Actually Volunteered over the Number of Available Volunteers, Region Level</w:t>
      </w:r>
    </w:p>
    <w:p w:rsidR="00AD2D91" w:rsidRPr="00DB477C" w:rsidRDefault="00220030" w:rsidP="001755EA">
      <w:pPr>
        <w:adjustRightInd w:val="0"/>
        <w:snapToGrid w:val="0"/>
        <w:spacing w:line="480" w:lineRule="auto"/>
        <w:jc w:val="center"/>
        <w:rPr>
          <w:rFonts w:ascii="Times New Roman" w:hAnsi="Times New Roman" w:cs="Times New Roman"/>
        </w:rPr>
      </w:pPr>
      <w:r>
        <w:rPr>
          <w:rFonts w:ascii="Times New Roman" w:hAnsi="Times New Roman" w:cs="Times New Roman" w:hint="eastAsia"/>
          <w:noProof/>
        </w:rPr>
        <w:drawing>
          <wp:inline distT="0" distB="0" distL="0" distR="0">
            <wp:extent cx="5011765" cy="3494314"/>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2-03-14 19.53.31.png"/>
                    <pic:cNvPicPr/>
                  </pic:nvPicPr>
                  <pic:blipFill>
                    <a:blip r:embed="rId20">
                      <a:extLst>
                        <a:ext uri="{28A0092B-C50C-407E-A947-70E740481C1C}">
                          <a14:useLocalDpi xmlns:a14="http://schemas.microsoft.com/office/drawing/2010/main" val="0"/>
                        </a:ext>
                      </a:extLst>
                    </a:blip>
                    <a:stretch>
                      <a:fillRect/>
                    </a:stretch>
                  </pic:blipFill>
                  <pic:spPr>
                    <a:xfrm>
                      <a:off x="0" y="0"/>
                      <a:ext cx="5015214" cy="3496718"/>
                    </a:xfrm>
                    <a:prstGeom prst="rect">
                      <a:avLst/>
                    </a:prstGeom>
                  </pic:spPr>
                </pic:pic>
              </a:graphicData>
            </a:graphic>
          </wp:inline>
        </w:drawing>
      </w:r>
    </w:p>
    <w:p w:rsidR="00AD2D91" w:rsidRDefault="00AD2D91" w:rsidP="00476185">
      <w:pPr>
        <w:adjustRightInd w:val="0"/>
        <w:snapToGrid w:val="0"/>
        <w:rPr>
          <w:rFonts w:ascii="Times New Roman" w:hAnsi="Times New Roman" w:cs="Times New Roman"/>
          <w:b/>
        </w:rPr>
      </w:pPr>
    </w:p>
    <w:p w:rsidR="00AD2D91" w:rsidRPr="00BE4784" w:rsidRDefault="00220030" w:rsidP="001755EA">
      <w:pPr>
        <w:adjustRightInd w:val="0"/>
        <w:snapToGrid w:val="0"/>
        <w:spacing w:line="480" w:lineRule="auto"/>
        <w:rPr>
          <w:rFonts w:ascii="Times New Roman" w:hAnsi="Times New Roman" w:cs="Times New Roman"/>
          <w:b/>
        </w:rPr>
      </w:pPr>
      <w:r w:rsidRPr="00BE4784">
        <w:rPr>
          <w:rFonts w:ascii="Times New Roman" w:hAnsi="Times New Roman" w:cs="Times New Roman"/>
          <w:b/>
        </w:rPr>
        <w:t>Conclusion</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 xml:space="preserve">In this project, we first visualize the data to explore the county-level difference in volunteer nurses. </w:t>
      </w:r>
      <w:r>
        <w:rPr>
          <w:rFonts w:ascii="Times New Roman" w:hAnsi="Times New Roman" w:cs="Times New Roman" w:hint="eastAsia"/>
        </w:rPr>
        <w:t>From</w:t>
      </w:r>
      <w:r>
        <w:rPr>
          <w:rFonts w:ascii="Times New Roman" w:hAnsi="Times New Roman" w:cs="Times New Roman"/>
        </w:rPr>
        <w:t xml:space="preserve"> the county maps, we find that urban, regional </w:t>
      </w:r>
      <w:r>
        <w:rPr>
          <w:rFonts w:ascii="Times New Roman" w:hAnsi="Times New Roman" w:cs="Times New Roman"/>
        </w:rPr>
        <w:t xml:space="preserve">cities and suburban </w:t>
      </w:r>
      <w:r>
        <w:rPr>
          <w:rFonts w:ascii="Times New Roman" w:hAnsi="Times New Roman" w:cs="Times New Roman"/>
        </w:rPr>
        <w:lastRenderedPageBreak/>
        <w:t>counties have more available nurses and nurses who actually volunteered. However, urban counties also have more population, so the percentage of nurses over the county population is the highest in urban and rural counties. The number of</w:t>
      </w:r>
      <w:r>
        <w:rPr>
          <w:rFonts w:ascii="Times New Roman" w:hAnsi="Times New Roman" w:cs="Times New Roman"/>
        </w:rPr>
        <w:t xml:space="preserve"> vaccinated population is also higher in urban counties than rural counties, but the vaccination coverage rate in NC is high in general. </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We also analyze the correlation between volunteer nurses and vaccination rates. We hypothesize that a higher number o</w:t>
      </w:r>
      <w:r>
        <w:rPr>
          <w:rFonts w:ascii="Times New Roman" w:hAnsi="Times New Roman" w:cs="Times New Roman"/>
        </w:rPr>
        <w:t>r proportion of volunteer nurses is associated with a higher vaccination rate. We find a statistically significant correlation when using the number of available and volunteered nurses as the explanatory variables. We have strong evidence to reject the nul</w:t>
      </w:r>
      <w:r>
        <w:rPr>
          <w:rFonts w:ascii="Times New Roman" w:hAnsi="Times New Roman" w:cs="Times New Roman"/>
        </w:rPr>
        <w:t>l hypothesis of zero correlation. The correlation coefficient is not statistically significant when using the proportion of volunteered nurses over the available nurses as the independent variable. We find the same trend when aggregating the data at the AH</w:t>
      </w:r>
      <w:r>
        <w:rPr>
          <w:rFonts w:ascii="Times New Roman" w:hAnsi="Times New Roman" w:cs="Times New Roman"/>
        </w:rPr>
        <w:t>EC region level.</w:t>
      </w:r>
    </w:p>
    <w:p w:rsidR="00AD2D91" w:rsidRDefault="00220030" w:rsidP="001755EA">
      <w:pPr>
        <w:adjustRightInd w:val="0"/>
        <w:snapToGrid w:val="0"/>
        <w:spacing w:line="480" w:lineRule="auto"/>
        <w:rPr>
          <w:rFonts w:ascii="Times New Roman" w:hAnsi="Times New Roman" w:cs="Times New Roman"/>
        </w:rPr>
      </w:pPr>
      <w:r>
        <w:rPr>
          <w:rFonts w:ascii="Times New Roman" w:hAnsi="Times New Roman" w:cs="Times New Roman"/>
        </w:rPr>
        <w:tab/>
        <w:t>It seems that in counties with more available volunteer nurses, the healthcare system might be more developed and have more general healthcare workers. It is also associated with higher vaccination rates. However, regardless of the propor</w:t>
      </w:r>
      <w:r>
        <w:rPr>
          <w:rFonts w:ascii="Times New Roman" w:hAnsi="Times New Roman" w:cs="Times New Roman"/>
        </w:rPr>
        <w:t xml:space="preserve">tion of volunteered nurses, the number of nurses is the most important. Since we already collected the contact information of available volunteer nurses in the first survey, it is crucial for local governments to use the information more effectively. As a </w:t>
      </w:r>
      <w:r>
        <w:rPr>
          <w:rFonts w:ascii="Times New Roman" w:hAnsi="Times New Roman" w:cs="Times New Roman"/>
        </w:rPr>
        <w:t xml:space="preserve">result, they can better facilitate the health care system and relevant programs to recruit more health workers. It is also essential for AHEC to </w:t>
      </w:r>
      <w:r w:rsidRPr="00B4438E">
        <w:rPr>
          <w:rFonts w:ascii="Times New Roman" w:hAnsi="Times New Roman" w:cs="Times New Roman"/>
        </w:rPr>
        <w:t>participate in educational programs that help rural counties to train and recruit more health care work</w:t>
      </w:r>
      <w:r>
        <w:rPr>
          <w:rFonts w:ascii="Times New Roman" w:hAnsi="Times New Roman" w:cs="Times New Roman"/>
        </w:rPr>
        <w:t>ers.</w:t>
      </w:r>
    </w:p>
    <w:p w:rsidR="00C84CA1" w:rsidRDefault="00C84CA1">
      <w:r>
        <w:br w:type="page"/>
      </w:r>
    </w:p>
    <w:p w:rsidR="00C84CA1" w:rsidRPr="008C75DA" w:rsidRDefault="00C84CA1" w:rsidP="00C84CA1">
      <w:pPr>
        <w:rPr>
          <w:rFonts w:ascii="Times New Roman" w:hAnsi="Times New Roman" w:cs="Times New Roman"/>
          <w:b/>
        </w:rPr>
      </w:pPr>
      <w:r w:rsidRPr="008C75DA">
        <w:rPr>
          <w:rFonts w:ascii="Times New Roman" w:hAnsi="Times New Roman" w:cs="Times New Roman" w:hint="eastAsia"/>
          <w:b/>
        </w:rPr>
        <w:lastRenderedPageBreak/>
        <w:t>Appendix</w:t>
      </w:r>
    </w:p>
    <w:p w:rsidR="00C84CA1" w:rsidRPr="00DB477C" w:rsidRDefault="00C84CA1" w:rsidP="00C84CA1">
      <w:pPr>
        <w:jc w:val="center"/>
        <w:rPr>
          <w:rFonts w:ascii="Times New Roman" w:hAnsi="Times New Roman" w:cs="Times New Roman"/>
        </w:rPr>
      </w:pPr>
      <w:r>
        <w:rPr>
          <w:rFonts w:ascii="Times New Roman" w:hAnsi="Times New Roman" w:cs="Times New Roman" w:hint="eastAsia"/>
          <w:noProof/>
        </w:rPr>
        <w:drawing>
          <wp:inline distT="0" distB="0" distL="0" distR="0" wp14:anchorId="6C232EDF" wp14:editId="1CCA0F26">
            <wp:extent cx="6302458" cy="2752436"/>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2-03-03 12.09.28.png"/>
                    <pic:cNvPicPr/>
                  </pic:nvPicPr>
                  <pic:blipFill>
                    <a:blip r:embed="rId13">
                      <a:extLst>
                        <a:ext uri="{28A0092B-C50C-407E-A947-70E740481C1C}">
                          <a14:useLocalDpi xmlns:a14="http://schemas.microsoft.com/office/drawing/2010/main" val="0"/>
                        </a:ext>
                      </a:extLst>
                    </a:blip>
                    <a:stretch>
                      <a:fillRect/>
                    </a:stretch>
                  </pic:blipFill>
                  <pic:spPr>
                    <a:xfrm>
                      <a:off x="0" y="0"/>
                      <a:ext cx="6352450" cy="2774269"/>
                    </a:xfrm>
                    <a:prstGeom prst="rect">
                      <a:avLst/>
                    </a:prstGeom>
                  </pic:spPr>
                </pic:pic>
              </a:graphicData>
            </a:graphic>
          </wp:inline>
        </w:drawing>
      </w:r>
      <w:r>
        <w:rPr>
          <w:rFonts w:ascii="Times New Roman" w:hAnsi="Times New Roman" w:cs="Times New Roman" w:hint="eastAsia"/>
          <w:noProof/>
        </w:rPr>
        <w:drawing>
          <wp:inline distT="0" distB="0" distL="0" distR="0" wp14:anchorId="0EB3EFF6" wp14:editId="28096AF7">
            <wp:extent cx="5421746" cy="251571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2-03-10 14.42.20.png"/>
                    <pic:cNvPicPr/>
                  </pic:nvPicPr>
                  <pic:blipFill>
                    <a:blip r:embed="rId21">
                      <a:extLst>
                        <a:ext uri="{28A0092B-C50C-407E-A947-70E740481C1C}">
                          <a14:useLocalDpi xmlns:a14="http://schemas.microsoft.com/office/drawing/2010/main" val="0"/>
                        </a:ext>
                      </a:extLst>
                    </a:blip>
                    <a:stretch>
                      <a:fillRect/>
                    </a:stretch>
                  </pic:blipFill>
                  <pic:spPr>
                    <a:xfrm>
                      <a:off x="0" y="0"/>
                      <a:ext cx="5425531" cy="2517471"/>
                    </a:xfrm>
                    <a:prstGeom prst="rect">
                      <a:avLst/>
                    </a:prstGeom>
                  </pic:spPr>
                </pic:pic>
              </a:graphicData>
            </a:graphic>
          </wp:inline>
        </w:drawing>
      </w:r>
      <w:r>
        <w:rPr>
          <w:rFonts w:ascii="Times New Roman" w:hAnsi="Times New Roman" w:cs="Times New Roman" w:hint="eastAsia"/>
          <w:noProof/>
        </w:rPr>
        <w:lastRenderedPageBreak/>
        <w:drawing>
          <wp:inline distT="0" distB="0" distL="0" distR="0" wp14:anchorId="0C593ADC" wp14:editId="5633B514">
            <wp:extent cx="5486400" cy="25253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2-03-10 14.40.45.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525395"/>
                    </a:xfrm>
                    <a:prstGeom prst="rect">
                      <a:avLst/>
                    </a:prstGeom>
                  </pic:spPr>
                </pic:pic>
              </a:graphicData>
            </a:graphic>
          </wp:inline>
        </w:drawing>
      </w:r>
      <w:r>
        <w:rPr>
          <w:rFonts w:ascii="Times New Roman" w:hAnsi="Times New Roman" w:cs="Times New Roman" w:hint="eastAsia"/>
          <w:noProof/>
        </w:rPr>
        <w:drawing>
          <wp:inline distT="0" distB="0" distL="0" distR="0" wp14:anchorId="18B6B216" wp14:editId="33DAA619">
            <wp:extent cx="5486400" cy="25298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2-03-10 14.40.37.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529840"/>
                    </a:xfrm>
                    <a:prstGeom prst="rect">
                      <a:avLst/>
                    </a:prstGeom>
                  </pic:spPr>
                </pic:pic>
              </a:graphicData>
            </a:graphic>
          </wp:inline>
        </w:drawing>
      </w:r>
      <w:r>
        <w:rPr>
          <w:rFonts w:ascii="Times New Roman" w:hAnsi="Times New Roman" w:cs="Times New Roman" w:hint="eastAsia"/>
          <w:noProof/>
        </w:rPr>
        <w:drawing>
          <wp:inline distT="0" distB="0" distL="0" distR="0" wp14:anchorId="6622D815" wp14:editId="61C89703">
            <wp:extent cx="5486400" cy="2522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2-03-10 14.40.28.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522855"/>
                    </a:xfrm>
                    <a:prstGeom prst="rect">
                      <a:avLst/>
                    </a:prstGeom>
                  </pic:spPr>
                </pic:pic>
              </a:graphicData>
            </a:graphic>
          </wp:inline>
        </w:drawing>
      </w:r>
      <w:r>
        <w:rPr>
          <w:rFonts w:ascii="Times New Roman" w:hAnsi="Times New Roman" w:cs="Times New Roman" w:hint="eastAsia"/>
          <w:noProof/>
        </w:rPr>
        <w:lastRenderedPageBreak/>
        <w:drawing>
          <wp:inline distT="0" distB="0" distL="0" distR="0" wp14:anchorId="675631D1" wp14:editId="70C2160F">
            <wp:extent cx="5486400" cy="2552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2-03-10 14.40.19.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552700"/>
                    </a:xfrm>
                    <a:prstGeom prst="rect">
                      <a:avLst/>
                    </a:prstGeom>
                  </pic:spPr>
                </pic:pic>
              </a:graphicData>
            </a:graphic>
          </wp:inline>
        </w:drawing>
      </w:r>
      <w:r>
        <w:rPr>
          <w:rFonts w:ascii="Times New Roman" w:hAnsi="Times New Roman" w:cs="Times New Roman" w:hint="eastAsia"/>
          <w:noProof/>
        </w:rPr>
        <w:drawing>
          <wp:inline distT="0" distB="0" distL="0" distR="0" wp14:anchorId="60D5364F" wp14:editId="6E914E16">
            <wp:extent cx="5486400" cy="25406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2-03-10 14.42.29.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540635"/>
                    </a:xfrm>
                    <a:prstGeom prst="rect">
                      <a:avLst/>
                    </a:prstGeom>
                  </pic:spPr>
                </pic:pic>
              </a:graphicData>
            </a:graphic>
          </wp:inline>
        </w:drawing>
      </w:r>
    </w:p>
    <w:p w:rsidR="00A47A97" w:rsidRDefault="00A47A97"/>
    <w:sectPr w:rsidR="00A47A97" w:rsidSect="00734F83">
      <w:pgSz w:w="12240" w:h="15840"/>
      <w:pgMar w:top="1440" w:right="1800" w:bottom="1440" w:left="1800" w:header="720" w:footer="720" w:gutter="0"/>
      <w:cols w:space="720"/>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0030" w:rsidRDefault="00220030">
      <w:r>
        <w:separator/>
      </w:r>
    </w:p>
  </w:endnote>
  <w:endnote w:type="continuationSeparator" w:id="0">
    <w:p w:rsidR="00220030" w:rsidRDefault="002200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0030" w:rsidRDefault="00220030" w:rsidP="00AD2D91">
      <w:r>
        <w:separator/>
      </w:r>
    </w:p>
  </w:footnote>
  <w:footnote w:type="continuationSeparator" w:id="0">
    <w:p w:rsidR="00220030" w:rsidRDefault="00220030" w:rsidP="00AD2D91">
      <w:r>
        <w:continuationSeparator/>
      </w:r>
    </w:p>
  </w:footnote>
  <w:footnote w:id="1">
    <w:p w:rsidR="00AD2D91" w:rsidRPr="00966209" w:rsidRDefault="00220030" w:rsidP="00AD2D91">
      <w:pPr>
        <w:pStyle w:val="a4"/>
        <w:rPr>
          <w:rFonts w:ascii="Times New Roman" w:hAnsi="Times New Roman" w:cs="Times New Roman"/>
        </w:rPr>
      </w:pPr>
      <w:r w:rsidRPr="00966209">
        <w:rPr>
          <w:rStyle w:val="a6"/>
          <w:rFonts w:ascii="Times New Roman" w:hAnsi="Times New Roman" w:cs="Times New Roman"/>
        </w:rPr>
        <w:footnoteRef/>
      </w:r>
      <w:r w:rsidRPr="00966209">
        <w:rPr>
          <w:rFonts w:ascii="Times New Roman" w:hAnsi="Times New Roman" w:cs="Times New Roman"/>
        </w:rPr>
        <w:t xml:space="preserve"> The definition of rural/urban county comes from the NC Rural Center (</w:t>
      </w:r>
      <w:r w:rsidRPr="00966209">
        <w:rPr>
          <w:rFonts w:ascii="Times New Roman" w:hAnsi="Times New Roman" w:cs="Times New Roman"/>
        </w:rPr>
        <w:t>www.ncruralcenter.org</w:t>
      </w:r>
      <w:r w:rsidRPr="00966209">
        <w:rPr>
          <w:rFonts w:ascii="Times New Roman" w:hAnsi="Times New Roman" w:cs="Times New Roman"/>
        </w:rPr>
        <w:t xml:space="preserve">). There are 78 rural counties in NC, with an average population density of 250 people per </w:t>
      </w:r>
      <w:r w:rsidRPr="00966209">
        <w:rPr>
          <w:rFonts w:ascii="Times New Roman" w:hAnsi="Times New Roman" w:cs="Times New Roman"/>
        </w:rPr>
        <w:t>square mile or less. Regional cities and suburban counties refer to those that have 250-750 people per square mile; there are 16 in NC. There are six urban counties in NC, and they have more than 750 people per square mile</w:t>
      </w:r>
      <w:r w:rsidRPr="00966209">
        <w:rPr>
          <w:rFonts w:ascii="Times New Roman" w:hAnsi="Times New Roman" w:cs="Times New Roman"/>
        </w:rPr>
        <w:t xml:space="preserve"> on average</w:t>
      </w:r>
      <w:r w:rsidRPr="00966209">
        <w:rPr>
          <w:rFonts w:ascii="Times New Roman" w:hAnsi="Times New Roman" w:cs="Times New Roman"/>
        </w:rPr>
        <w:t>.</w:t>
      </w:r>
    </w:p>
  </w:footnote>
  <w:footnote w:id="2">
    <w:p w:rsidR="007216E2" w:rsidRPr="00966209" w:rsidRDefault="007216E2">
      <w:pPr>
        <w:pStyle w:val="a4"/>
        <w:rPr>
          <w:rFonts w:ascii="Times New Roman" w:hAnsi="Times New Roman" w:cs="Times New Roman"/>
        </w:rPr>
      </w:pPr>
      <w:r w:rsidRPr="00966209">
        <w:rPr>
          <w:rStyle w:val="a6"/>
          <w:rFonts w:ascii="Times New Roman" w:hAnsi="Times New Roman" w:cs="Times New Roman"/>
        </w:rPr>
        <w:footnoteRef/>
      </w:r>
      <w:r w:rsidRPr="00966209">
        <w:rPr>
          <w:rFonts w:ascii="Times New Roman" w:hAnsi="Times New Roman" w:cs="Times New Roman"/>
        </w:rPr>
        <w:t xml:space="preserve"> We usually want to have high R-squared values because it indicates the model explain more variation inside the dependent variable. However, R-squared doesn't always tell whether the model is good or bad, nor will it tell whether the data and predictions are biased. A high or low R-square isn't necessarily good or bad, as it doesn't convey the reliability of the model, nor whether you've chosen the right regression. You can get a low R-squared for a good model, or a high R-square for a poorly fitted model, and vice versa.</w:t>
      </w:r>
      <w:r w:rsidR="00966209" w:rsidRPr="00966209">
        <w:rPr>
          <w:rFonts w:ascii="Times New Roman" w:hAnsi="Times New Roman" w:cs="Times New Roman"/>
        </w:rPr>
        <w:t xml:space="preserve"> Generally, when you add more </w:t>
      </w:r>
      <w:r w:rsidR="00966209">
        <w:rPr>
          <w:rFonts w:ascii="Times New Roman" w:hAnsi="Times New Roman" w:cs="Times New Roman"/>
        </w:rPr>
        <w:t>variables into the regression, the R-squared value increases even if those variables are not highly correlated with the outcome variable.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A76FE8"/>
    <w:multiLevelType w:val="hybridMultilevel"/>
    <w:tmpl w:val="A8565AC0"/>
    <w:lvl w:ilvl="0" w:tplc="B72232B0">
      <w:start w:val="1"/>
      <w:numFmt w:val="decimal"/>
      <w:lvlText w:val="%1."/>
      <w:lvlJc w:val="left"/>
      <w:pPr>
        <w:ind w:left="360" w:hanging="360"/>
      </w:pPr>
      <w:rPr>
        <w:rFonts w:hint="default"/>
      </w:rPr>
    </w:lvl>
    <w:lvl w:ilvl="1" w:tplc="E07A5942" w:tentative="1">
      <w:start w:val="1"/>
      <w:numFmt w:val="lowerLetter"/>
      <w:lvlText w:val="%2)"/>
      <w:lvlJc w:val="left"/>
      <w:pPr>
        <w:ind w:left="840" w:hanging="420"/>
      </w:pPr>
    </w:lvl>
    <w:lvl w:ilvl="2" w:tplc="96BC5528" w:tentative="1">
      <w:start w:val="1"/>
      <w:numFmt w:val="lowerRoman"/>
      <w:lvlText w:val="%3."/>
      <w:lvlJc w:val="right"/>
      <w:pPr>
        <w:ind w:left="1260" w:hanging="420"/>
      </w:pPr>
    </w:lvl>
    <w:lvl w:ilvl="3" w:tplc="2F42862C" w:tentative="1">
      <w:start w:val="1"/>
      <w:numFmt w:val="decimal"/>
      <w:lvlText w:val="%4."/>
      <w:lvlJc w:val="left"/>
      <w:pPr>
        <w:ind w:left="1680" w:hanging="420"/>
      </w:pPr>
    </w:lvl>
    <w:lvl w:ilvl="4" w:tplc="A9A6D866" w:tentative="1">
      <w:start w:val="1"/>
      <w:numFmt w:val="lowerLetter"/>
      <w:lvlText w:val="%5)"/>
      <w:lvlJc w:val="left"/>
      <w:pPr>
        <w:ind w:left="2100" w:hanging="420"/>
      </w:pPr>
    </w:lvl>
    <w:lvl w:ilvl="5" w:tplc="6B786502" w:tentative="1">
      <w:start w:val="1"/>
      <w:numFmt w:val="lowerRoman"/>
      <w:lvlText w:val="%6."/>
      <w:lvlJc w:val="right"/>
      <w:pPr>
        <w:ind w:left="2520" w:hanging="420"/>
      </w:pPr>
    </w:lvl>
    <w:lvl w:ilvl="6" w:tplc="74E6F4C0" w:tentative="1">
      <w:start w:val="1"/>
      <w:numFmt w:val="decimal"/>
      <w:lvlText w:val="%7."/>
      <w:lvlJc w:val="left"/>
      <w:pPr>
        <w:ind w:left="2940" w:hanging="420"/>
      </w:pPr>
    </w:lvl>
    <w:lvl w:ilvl="7" w:tplc="3056980A" w:tentative="1">
      <w:start w:val="1"/>
      <w:numFmt w:val="lowerLetter"/>
      <w:lvlText w:val="%8)"/>
      <w:lvlJc w:val="left"/>
      <w:pPr>
        <w:ind w:left="3360" w:hanging="420"/>
      </w:pPr>
    </w:lvl>
    <w:lvl w:ilvl="8" w:tplc="5554088A"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D91"/>
    <w:rsid w:val="0000019E"/>
    <w:rsid w:val="0002166A"/>
    <w:rsid w:val="00032E4B"/>
    <w:rsid w:val="000358F9"/>
    <w:rsid w:val="00065020"/>
    <w:rsid w:val="000664B6"/>
    <w:rsid w:val="000A1502"/>
    <w:rsid w:val="000D787D"/>
    <w:rsid w:val="000E5DC2"/>
    <w:rsid w:val="0011069A"/>
    <w:rsid w:val="00116B6E"/>
    <w:rsid w:val="00130F0D"/>
    <w:rsid w:val="001755EA"/>
    <w:rsid w:val="001B154D"/>
    <w:rsid w:val="001C280B"/>
    <w:rsid w:val="001F0855"/>
    <w:rsid w:val="001F3DEA"/>
    <w:rsid w:val="00202A65"/>
    <w:rsid w:val="0020462C"/>
    <w:rsid w:val="00211B86"/>
    <w:rsid w:val="002155D5"/>
    <w:rsid w:val="00220030"/>
    <w:rsid w:val="002A6613"/>
    <w:rsid w:val="002E2CB1"/>
    <w:rsid w:val="00311252"/>
    <w:rsid w:val="00313DE6"/>
    <w:rsid w:val="00316E18"/>
    <w:rsid w:val="0034137A"/>
    <w:rsid w:val="00345831"/>
    <w:rsid w:val="003519FF"/>
    <w:rsid w:val="00352148"/>
    <w:rsid w:val="00352CA8"/>
    <w:rsid w:val="00381E0D"/>
    <w:rsid w:val="00397F40"/>
    <w:rsid w:val="003B5800"/>
    <w:rsid w:val="003D1315"/>
    <w:rsid w:val="003D1E7D"/>
    <w:rsid w:val="003D20F1"/>
    <w:rsid w:val="004379A8"/>
    <w:rsid w:val="0046060B"/>
    <w:rsid w:val="00472301"/>
    <w:rsid w:val="00476185"/>
    <w:rsid w:val="004A0A51"/>
    <w:rsid w:val="00501996"/>
    <w:rsid w:val="005553B6"/>
    <w:rsid w:val="00580BC8"/>
    <w:rsid w:val="00590E37"/>
    <w:rsid w:val="005A78A2"/>
    <w:rsid w:val="00602084"/>
    <w:rsid w:val="00675F61"/>
    <w:rsid w:val="00684666"/>
    <w:rsid w:val="00691485"/>
    <w:rsid w:val="00697364"/>
    <w:rsid w:val="007216E2"/>
    <w:rsid w:val="00724B66"/>
    <w:rsid w:val="00734F83"/>
    <w:rsid w:val="007354ED"/>
    <w:rsid w:val="00750053"/>
    <w:rsid w:val="00783309"/>
    <w:rsid w:val="007A769E"/>
    <w:rsid w:val="007B6AEA"/>
    <w:rsid w:val="00836F47"/>
    <w:rsid w:val="0085606A"/>
    <w:rsid w:val="00891A84"/>
    <w:rsid w:val="00894A15"/>
    <w:rsid w:val="008E3C22"/>
    <w:rsid w:val="008E6A88"/>
    <w:rsid w:val="008F0857"/>
    <w:rsid w:val="00912C61"/>
    <w:rsid w:val="00943532"/>
    <w:rsid w:val="00944FA9"/>
    <w:rsid w:val="00966209"/>
    <w:rsid w:val="009750FE"/>
    <w:rsid w:val="009B2A59"/>
    <w:rsid w:val="009B52D4"/>
    <w:rsid w:val="009E27B7"/>
    <w:rsid w:val="00A163ED"/>
    <w:rsid w:val="00A47A97"/>
    <w:rsid w:val="00A84A9D"/>
    <w:rsid w:val="00A85D57"/>
    <w:rsid w:val="00AD2D91"/>
    <w:rsid w:val="00AE2D1F"/>
    <w:rsid w:val="00B2657F"/>
    <w:rsid w:val="00B4438E"/>
    <w:rsid w:val="00BC64D2"/>
    <w:rsid w:val="00BE4784"/>
    <w:rsid w:val="00BF1B64"/>
    <w:rsid w:val="00C01D58"/>
    <w:rsid w:val="00C372D4"/>
    <w:rsid w:val="00C377BD"/>
    <w:rsid w:val="00C566C9"/>
    <w:rsid w:val="00C84CA1"/>
    <w:rsid w:val="00CD4102"/>
    <w:rsid w:val="00CE5BD3"/>
    <w:rsid w:val="00D3063C"/>
    <w:rsid w:val="00D43FB0"/>
    <w:rsid w:val="00D805F6"/>
    <w:rsid w:val="00DB477C"/>
    <w:rsid w:val="00DB621D"/>
    <w:rsid w:val="00DE6252"/>
    <w:rsid w:val="00E02A45"/>
    <w:rsid w:val="00E07193"/>
    <w:rsid w:val="00E21D2B"/>
    <w:rsid w:val="00E34F4D"/>
    <w:rsid w:val="00E45584"/>
    <w:rsid w:val="00E542C7"/>
    <w:rsid w:val="00E9480B"/>
    <w:rsid w:val="00E95360"/>
    <w:rsid w:val="00EA4487"/>
    <w:rsid w:val="00EA4A49"/>
    <w:rsid w:val="00EB0180"/>
    <w:rsid w:val="00EB7FDD"/>
    <w:rsid w:val="00EF3B6F"/>
    <w:rsid w:val="00EF553C"/>
    <w:rsid w:val="00F433E1"/>
    <w:rsid w:val="00F76A20"/>
    <w:rsid w:val="00FA1E11"/>
    <w:rsid w:val="00FE0802"/>
    <w:rsid w:val="00FF3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605F2"/>
  <w14:defaultImageDpi w14:val="32767"/>
  <w15:chartTrackingRefBased/>
  <w15:docId w15:val="{0BA2E3BA-F911-C245-9AB8-B7D81C3C6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D2D91"/>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2D91"/>
    <w:pPr>
      <w:ind w:firstLineChars="200" w:firstLine="420"/>
    </w:pPr>
  </w:style>
  <w:style w:type="paragraph" w:styleId="a4">
    <w:name w:val="footnote text"/>
    <w:basedOn w:val="a"/>
    <w:link w:val="a5"/>
    <w:uiPriority w:val="99"/>
    <w:semiHidden/>
    <w:unhideWhenUsed/>
    <w:rsid w:val="00AD2D91"/>
    <w:pPr>
      <w:snapToGrid w:val="0"/>
    </w:pPr>
    <w:rPr>
      <w:sz w:val="18"/>
      <w:szCs w:val="18"/>
    </w:rPr>
  </w:style>
  <w:style w:type="character" w:customStyle="1" w:styleId="a5">
    <w:name w:val="脚注文本 字符"/>
    <w:basedOn w:val="a0"/>
    <w:link w:val="a4"/>
    <w:uiPriority w:val="99"/>
    <w:semiHidden/>
    <w:rsid w:val="00AD2D91"/>
    <w:rPr>
      <w:sz w:val="18"/>
      <w:szCs w:val="18"/>
    </w:rPr>
  </w:style>
  <w:style w:type="character" w:styleId="a6">
    <w:name w:val="footnote reference"/>
    <w:basedOn w:val="a0"/>
    <w:uiPriority w:val="99"/>
    <w:semiHidden/>
    <w:unhideWhenUsed/>
    <w:rsid w:val="00AD2D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496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20</Pages>
  <Words>2710</Words>
  <Characters>15447</Characters>
  <Application>Microsoft Office Word</Application>
  <DocSecurity>0</DocSecurity>
  <Lines>128</Lines>
  <Paragraphs>36</Paragraphs>
  <ScaleCrop>false</ScaleCrop>
  <Company/>
  <LinksUpToDate>false</LinksUpToDate>
  <CharactersWithSpaces>18121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Suo, Feiya</dc:creator>
  <cp:lastModifiedBy>Suo, Feiya</cp:lastModifiedBy>
  <cp:revision>61</cp:revision>
  <dcterms:created xsi:type="dcterms:W3CDTF">2022-03-15T01:39:00Z</dcterms:created>
  <dcterms:modified xsi:type="dcterms:W3CDTF">2022-03-15T03:06:00Z</dcterms:modified>
</cp:coreProperties>
</file>